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02766FEC"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F74206">
        <w:rPr>
          <w:b/>
          <w:i/>
          <w:noProof/>
          <w:sz w:val="28"/>
        </w:rPr>
        <w:t>R4-2208569</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16C5CC6"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1A0D38">
              <w:rPr>
                <w:rFonts w:hint="eastAsia"/>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42577491" w:rsidR="00F64BD2" w:rsidRDefault="00F64BD2">
            <w:pPr>
              <w:pStyle w:val="CRCoverPage"/>
              <w:spacing w:after="0"/>
              <w:jc w:val="center"/>
              <w:rPr>
                <w:b/>
                <w:noProof/>
                <w:lang w:eastAsia="zh-CN"/>
              </w:rPr>
            </w:pP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8D7F243" w:rsidR="00F64BD2" w:rsidRDefault="00F74206">
            <w:pPr>
              <w:pStyle w:val="CRCoverPage"/>
              <w:spacing w:after="0"/>
              <w:jc w:val="right"/>
              <w:rPr>
                <w:b/>
                <w:noProof/>
                <w:sz w:val="28"/>
              </w:rPr>
            </w:pPr>
            <w:r>
              <w:rPr>
                <w:b/>
                <w:noProof/>
                <w:sz w:val="28"/>
              </w:rPr>
              <w:t>17.5</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712EADA" w:rsidR="00F64BD2" w:rsidRPr="002303C3" w:rsidRDefault="008424B3" w:rsidP="001A0D38">
            <w:pPr>
              <w:pStyle w:val="CRCoverPage"/>
              <w:spacing w:after="0"/>
              <w:ind w:left="100"/>
              <w:rPr>
                <w:noProof/>
                <w:lang w:eastAsia="zh-CN"/>
              </w:rPr>
            </w:pPr>
            <w:r w:rsidRPr="002303C3">
              <w:rPr>
                <w:lang w:val="en-US"/>
              </w:rPr>
              <w:t xml:space="preserve">Draft CR to </w:t>
            </w:r>
            <w:r w:rsidR="00F64BD2" w:rsidRPr="002303C3">
              <w:t>3</w:t>
            </w:r>
            <w:r w:rsidR="00F64BD2" w:rsidRPr="002303C3">
              <w:rPr>
                <w:lang w:eastAsia="zh-CN"/>
              </w:rPr>
              <w:t>7</w:t>
            </w:r>
            <w:r w:rsidR="00F64BD2" w:rsidRPr="002303C3">
              <w:t>.1</w:t>
            </w:r>
            <w:r w:rsidR="00F64BD2" w:rsidRPr="002303C3">
              <w:rPr>
                <w:lang w:eastAsia="zh-CN"/>
              </w:rPr>
              <w:t>45-</w:t>
            </w:r>
            <w:r w:rsidR="00083A4B" w:rsidRPr="002303C3">
              <w:rPr>
                <w:lang w:eastAsia="zh-CN"/>
              </w:rPr>
              <w:t>2</w:t>
            </w:r>
            <w:r w:rsidRPr="002303C3">
              <w:rPr>
                <w:lang w:eastAsia="zh-CN"/>
              </w:rPr>
              <w:t xml:space="preserve">: </w:t>
            </w:r>
            <w:r w:rsidRPr="002303C3">
              <w:rPr>
                <w:lang w:val="en-US"/>
              </w:rPr>
              <w:t>Clarification on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06B92F59" w:rsidR="00F64BD2" w:rsidRDefault="002303C3">
            <w:pPr>
              <w:pStyle w:val="CRCoverPage"/>
              <w:spacing w:after="0"/>
              <w:ind w:left="100"/>
              <w:rPr>
                <w:noProof/>
              </w:rPr>
            </w:pPr>
            <w:r w:rsidRPr="002303C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3F649445" w:rsidR="00F64BD2" w:rsidRDefault="00ED1F2C">
            <w:pPr>
              <w:pStyle w:val="CRCoverPage"/>
              <w:spacing w:after="0"/>
              <w:ind w:left="100"/>
              <w:rPr>
                <w:noProof/>
                <w:lang w:eastAsia="zh-CN"/>
              </w:rPr>
            </w:pPr>
            <w:r>
              <w:rPr>
                <w:lang w:eastAsia="zh-CN"/>
              </w:rPr>
              <w:t>2022-05</w:t>
            </w:r>
            <w:r w:rsidR="00F64BD2">
              <w:rPr>
                <w:lang w:eastAsia="zh-CN"/>
              </w:rPr>
              <w:t>-</w:t>
            </w:r>
            <w:r w:rsidR="00AB7652">
              <w:rPr>
                <w:lang w:eastAsia="zh-CN"/>
              </w:rPr>
              <w:t>20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555D2C72" w:rsidR="00F64BD2" w:rsidRDefault="00AB7652">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B030F10" w:rsidR="00F64BD2" w:rsidRDefault="00F64BD2">
            <w:pPr>
              <w:pStyle w:val="CRCoverPage"/>
              <w:spacing w:after="0"/>
              <w:ind w:left="100"/>
              <w:rPr>
                <w:noProof/>
                <w:lang w:eastAsia="zh-CN"/>
              </w:rPr>
            </w:pPr>
            <w:r>
              <w:t>Rel-</w:t>
            </w:r>
            <w:r>
              <w:rPr>
                <w:lang w:eastAsia="zh-CN"/>
              </w:rPr>
              <w:t>1</w:t>
            </w:r>
            <w:r w:rsidR="004D1509">
              <w:rPr>
                <w:lang w:eastAsia="zh-CN"/>
              </w:rPr>
              <w:t>7</w:t>
            </w:r>
            <w:bookmarkStart w:id="1" w:name="_GoBack"/>
            <w:bookmarkEnd w:id="1"/>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79540777" w:rsidR="008424B3" w:rsidRDefault="008424B3" w:rsidP="008424B3">
            <w:pPr>
              <w:pStyle w:val="CRCoverPage"/>
              <w:spacing w:after="0"/>
              <w:ind w:left="100"/>
              <w:rPr>
                <w:noProof/>
                <w:lang w:eastAsia="zh-CN"/>
              </w:rPr>
            </w:pPr>
            <w:r>
              <w:t>Clarification on required average time for emission test is added in clause 6.6 and 6.7.</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A204D44" w:rsidR="00F64BD2" w:rsidRDefault="002303C3">
            <w:pPr>
              <w:pStyle w:val="CRCoverPage"/>
              <w:spacing w:after="0"/>
              <w:ind w:left="100"/>
              <w:rPr>
                <w:noProof/>
                <w:lang w:eastAsia="zh-CN"/>
              </w:rPr>
            </w:pPr>
            <w:r>
              <w:rPr>
                <w:rFonts w:hint="eastAsia"/>
                <w:noProof/>
                <w:lang w:eastAsia="zh-CN"/>
              </w:rPr>
              <w:t>6</w:t>
            </w:r>
            <w:r>
              <w:rPr>
                <w:noProof/>
                <w:lang w:eastAsia="zh-CN"/>
              </w:rPr>
              <w:t xml:space="preserve">.7.3.4.2, 6.7.4.4.2, 6.7.5.4.2, </w:t>
            </w:r>
            <w:r w:rsidR="004A6B2D">
              <w:rPr>
                <w:lang w:eastAsia="sv-SE"/>
              </w:rPr>
              <w:t>6.7.6.2</w:t>
            </w:r>
            <w:r w:rsidR="004A6B2D" w:rsidRPr="00B20AE8">
              <w:rPr>
                <w:lang w:eastAsia="sv-SE"/>
              </w:rPr>
              <w:t>.4.2</w:t>
            </w:r>
            <w:r w:rsidR="004A6B2D">
              <w:rPr>
                <w:lang w:eastAsia="sv-SE"/>
              </w:rPr>
              <w:t xml:space="preserve">, </w:t>
            </w:r>
            <w:r w:rsidR="004A6B2D" w:rsidRPr="00B20AE8">
              <w:rPr>
                <w:lang w:eastAsia="sv-SE"/>
              </w:rPr>
              <w:t>6.7.6.3.4.2</w:t>
            </w:r>
            <w:r w:rsidR="004A6B2D">
              <w:rPr>
                <w:lang w:eastAsia="sv-SE"/>
              </w:rPr>
              <w:t xml:space="preserve">, </w:t>
            </w:r>
            <w:r w:rsidR="004A6B2D" w:rsidRPr="00B20AE8">
              <w:rPr>
                <w:lang w:eastAsia="sv-SE"/>
              </w:rPr>
              <w:t>6.7.6.4.4.2</w:t>
            </w:r>
            <w:r w:rsidR="004A6B2D">
              <w:rPr>
                <w:lang w:eastAsia="sv-SE"/>
              </w:rPr>
              <w:t xml:space="preserve">, </w:t>
            </w:r>
            <w:r>
              <w:rPr>
                <w:noProof/>
                <w:lang w:eastAsia="zh-CN"/>
              </w:rPr>
              <w:t>6.8.4.2</w:t>
            </w:r>
            <w:r w:rsidR="00ED1F2C">
              <w:rPr>
                <w:rFonts w:hint="eastAsia"/>
                <w:noProof/>
                <w:lang w:eastAsia="zh-CN"/>
              </w:rPr>
              <w:t>,</w:t>
            </w:r>
            <w:r w:rsidR="00ED1F2C">
              <w:rPr>
                <w:noProof/>
                <w:lang w:eastAsia="zh-CN"/>
              </w:rPr>
              <w:t xml:space="preserve"> 7.7.4.2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BB65EC8" w:rsidR="00F64BD2" w:rsidRDefault="00F64BD2" w:rsidP="001A0D38">
            <w:pPr>
              <w:pStyle w:val="CRCoverPage"/>
              <w:spacing w:after="0"/>
              <w:ind w:left="99"/>
              <w:rPr>
                <w:noProof/>
                <w:lang w:eastAsia="zh-CN"/>
              </w:rPr>
            </w:pPr>
            <w:r>
              <w:rPr>
                <w:noProof/>
              </w:rPr>
              <w:t>TS</w:t>
            </w:r>
            <w:r>
              <w:rPr>
                <w:noProof/>
                <w:lang w:eastAsia="zh-CN"/>
              </w:rPr>
              <w:t xml:space="preserve"> 37.145-</w:t>
            </w:r>
            <w:r w:rsidR="001A0D38">
              <w:rPr>
                <w:rFonts w:hint="eastAsia"/>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07BEA724" w14:textId="77777777" w:rsidR="00F74206" w:rsidRPr="00090C64" w:rsidRDefault="00F74206" w:rsidP="00F74206">
      <w:pPr>
        <w:pStyle w:val="5"/>
        <w:rPr>
          <w:lang w:eastAsia="sv-SE"/>
        </w:rPr>
      </w:pPr>
      <w:bookmarkStart w:id="2" w:name="_Toc61127528"/>
      <w:bookmarkStart w:id="3" w:name="_Toc67054542"/>
      <w:bookmarkStart w:id="4" w:name="_Toc67061540"/>
      <w:bookmarkStart w:id="5" w:name="_Toc74735058"/>
      <w:bookmarkStart w:id="6" w:name="_Toc74753301"/>
      <w:bookmarkStart w:id="7" w:name="_Toc76507560"/>
      <w:bookmarkStart w:id="8" w:name="_Toc83109169"/>
      <w:bookmarkStart w:id="9" w:name="_Toc89877982"/>
      <w:bookmarkStart w:id="10" w:name="_Toc98709833"/>
      <w:r w:rsidRPr="00090C64">
        <w:rPr>
          <w:lang w:eastAsia="sv-SE"/>
        </w:rPr>
        <w:t>6.7.3.4.2</w:t>
      </w:r>
      <w:r w:rsidRPr="00090C64">
        <w:rPr>
          <w:lang w:eastAsia="sv-SE"/>
        </w:rPr>
        <w:tab/>
        <w:t>Procedure</w:t>
      </w:r>
      <w:bookmarkEnd w:id="2"/>
      <w:bookmarkEnd w:id="3"/>
      <w:bookmarkEnd w:id="4"/>
      <w:bookmarkEnd w:id="5"/>
      <w:bookmarkEnd w:id="6"/>
      <w:bookmarkEnd w:id="7"/>
      <w:bookmarkEnd w:id="8"/>
      <w:bookmarkEnd w:id="9"/>
      <w:bookmarkEnd w:id="10"/>
    </w:p>
    <w:p w14:paraId="381EB937" w14:textId="77777777" w:rsidR="00F74206" w:rsidRPr="00B9132C" w:rsidRDefault="00F74206" w:rsidP="00F74206">
      <w:pPr>
        <w:pStyle w:val="H6"/>
      </w:pPr>
      <w:r w:rsidRPr="00B9132C">
        <w:t>6.7.3.4.2.1</w:t>
      </w:r>
      <w:r w:rsidRPr="00B9132C">
        <w:tab/>
        <w:t>General Procedure</w:t>
      </w:r>
    </w:p>
    <w:p w14:paraId="0DB4421C" w14:textId="77777777" w:rsidR="00F74206" w:rsidRPr="00090C64" w:rsidRDefault="00F74206" w:rsidP="00F74206">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6 and 9.</w:t>
      </w:r>
    </w:p>
    <w:p w14:paraId="5758D874" w14:textId="77777777" w:rsidR="00F74206" w:rsidRPr="00090C64" w:rsidRDefault="00F74206" w:rsidP="00F74206">
      <w:pPr>
        <w:pStyle w:val="B10"/>
      </w:pPr>
      <w:r w:rsidRPr="00090C64">
        <w:t>1)</w:t>
      </w:r>
      <w:r w:rsidRPr="00090C64">
        <w:tab/>
        <w:t>Place the AAS BS at the positioner.</w:t>
      </w:r>
    </w:p>
    <w:p w14:paraId="0674C165" w14:textId="77777777" w:rsidR="00F74206" w:rsidRPr="00090C64" w:rsidRDefault="00F74206" w:rsidP="00F74206">
      <w:pPr>
        <w:pStyle w:val="B10"/>
      </w:pPr>
      <w:r w:rsidRPr="00090C64">
        <w:t>2)</w:t>
      </w:r>
      <w:r w:rsidRPr="00090C64">
        <w:tab/>
        <w:t>Align the manufacturer declared coordinate system orientation (see table 4.10-1, D9.2) of the AAS BS with the test system.</w:t>
      </w:r>
    </w:p>
    <w:p w14:paraId="482BFEB5" w14:textId="77777777" w:rsidR="00F74206" w:rsidRPr="00090C64" w:rsidRDefault="00F74206" w:rsidP="00F74206">
      <w:pPr>
        <w:pStyle w:val="B10"/>
      </w:pPr>
      <w:r w:rsidRPr="00090C64">
        <w:t>3)</w:t>
      </w:r>
      <w:r w:rsidRPr="00090C64">
        <w:tab/>
        <w:t>The measurement devices characteristics shall be:</w:t>
      </w:r>
    </w:p>
    <w:p w14:paraId="5AD73660" w14:textId="77777777" w:rsidR="00F74206" w:rsidRPr="00090C64" w:rsidRDefault="00F74206" w:rsidP="00F74206">
      <w:pPr>
        <w:pStyle w:val="B2"/>
      </w:pPr>
      <w:r w:rsidRPr="00090C64">
        <w:t>-</w:t>
      </w:r>
      <w:r w:rsidRPr="00090C64">
        <w:tab/>
      </w:r>
      <w:proofErr w:type="gramStart"/>
      <w:r w:rsidRPr="00090C64">
        <w:t>measurement</w:t>
      </w:r>
      <w:proofErr w:type="gramEnd"/>
      <w:r w:rsidRPr="00090C64">
        <w:t xml:space="preserve"> filter bandwidth: defined in clause 6.7.3.5.</w:t>
      </w:r>
    </w:p>
    <w:p w14:paraId="0D4DEBCD" w14:textId="77777777" w:rsidR="00F74206" w:rsidRPr="00090C64" w:rsidRDefault="00F74206" w:rsidP="00F74206">
      <w:pPr>
        <w:pStyle w:val="B2"/>
      </w:pPr>
      <w:r w:rsidRPr="00090C64">
        <w:t>-</w:t>
      </w:r>
      <w:r w:rsidRPr="00090C64">
        <w:tab/>
      </w:r>
      <w:proofErr w:type="gramStart"/>
      <w:r w:rsidRPr="00090C64">
        <w:t>detection</w:t>
      </w:r>
      <w:proofErr w:type="gramEnd"/>
      <w:r w:rsidRPr="00090C64">
        <w:t xml:space="preserve"> mode: true RMS voltage or true power averaging.</w:t>
      </w:r>
    </w:p>
    <w:p w14:paraId="4E0BDCE4" w14:textId="77777777" w:rsidR="00F74206" w:rsidRPr="00FC393E" w:rsidRDefault="00F74206" w:rsidP="00F74206">
      <w:pPr>
        <w:pStyle w:val="B10"/>
      </w:pPr>
      <w:ins w:id="11" w:author="Huawei" w:date="2022-04-22T18:08:00Z">
        <w:r>
          <w:rPr>
            <w:lang w:val="en-US"/>
          </w:rPr>
          <w:tab/>
        </w:r>
        <w:r>
          <w:t>The emission power should be averaged over an appropriate time duration to ensure the measurement is within the measurement uncertainty in Table 4.1.2.2-1.</w:t>
        </w:r>
      </w:ins>
    </w:p>
    <w:p w14:paraId="015BD2AC" w14:textId="77777777" w:rsidR="00F74206" w:rsidRPr="00090C64" w:rsidRDefault="00F74206" w:rsidP="00F74206">
      <w:pPr>
        <w:pStyle w:val="B10"/>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w:t>
      </w:r>
      <w:proofErr w:type="spellStart"/>
      <w:r w:rsidRPr="00090C64">
        <w:t>P</w:t>
      </w:r>
      <w:r>
        <w:rPr>
          <w:vertAlign w:val="subscript"/>
        </w:rPr>
        <w:t>r</w:t>
      </w:r>
      <w:r w:rsidRPr="00090C64">
        <w:rPr>
          <w:vertAlign w:val="subscript"/>
        </w:rPr>
        <w:t>ated</w:t>
      </w:r>
      <w:proofErr w:type="gramStart"/>
      <w:r w:rsidRPr="00090C64">
        <w:rPr>
          <w:vertAlign w:val="subscript"/>
        </w:rPr>
        <w:t>,c,TRP</w:t>
      </w:r>
      <w:proofErr w:type="spellEnd"/>
      <w:proofErr w:type="gramEnd"/>
      <w:r w:rsidRPr="00090C64">
        <w:t>).</w:t>
      </w:r>
    </w:p>
    <w:p w14:paraId="3AADB0A1" w14:textId="77777777" w:rsidR="00F74206" w:rsidRPr="00090C64" w:rsidRDefault="00F74206" w:rsidP="00F74206">
      <w:pPr>
        <w:pStyle w:val="B10"/>
      </w:pPr>
      <w:r w:rsidRPr="00090C64">
        <w:tab/>
        <w:t>For an AAS BS declared to be capable of multi-carrier and/or CA operation use the applicable test signal configuration and corresponding power setting specified in clause 4.11.</w:t>
      </w:r>
    </w:p>
    <w:p w14:paraId="345DE768" w14:textId="77777777" w:rsidR="00F74206" w:rsidRPr="00090C64" w:rsidRDefault="00F74206" w:rsidP="00F74206">
      <w:pPr>
        <w:pStyle w:val="B10"/>
      </w:pPr>
      <w:r w:rsidRPr="00090C64">
        <w:t>5)</w:t>
      </w:r>
      <w:r w:rsidRPr="00090C64">
        <w:tab/>
        <w:t>Orient the positioner (and BS) in order that the direction to be tested aligns with the test antenna such that measurements to determine TRP can be performed (see annex F).</w:t>
      </w:r>
    </w:p>
    <w:p w14:paraId="11835AB3" w14:textId="77777777" w:rsidR="00F74206" w:rsidRPr="00090C64" w:rsidRDefault="00F74206" w:rsidP="00F74206">
      <w:pPr>
        <w:pStyle w:val="B10"/>
      </w:pPr>
      <w:r w:rsidRPr="00090C64">
        <w:t>6)</w:t>
      </w:r>
      <w:r w:rsidRPr="00090C64">
        <w:tab/>
        <w:t>Measure the absolute total power of the assigned channel frequency and the (adjacent channel frequency)</w:t>
      </w:r>
    </w:p>
    <w:p w14:paraId="773B374D" w14:textId="77777777" w:rsidR="00F74206" w:rsidRPr="00090C64" w:rsidRDefault="00F74206" w:rsidP="00F74206">
      <w:pPr>
        <w:pStyle w:val="B10"/>
      </w:pPr>
      <w:r w:rsidRPr="00090C64">
        <w:t>7)</w:t>
      </w:r>
      <w:r w:rsidRPr="00090C64">
        <w:tab/>
        <w:t xml:space="preserve">Repeat step 6-7 for all directions in the appropriated TRP measurement grid needed for </w:t>
      </w:r>
      <w:proofErr w:type="spellStart"/>
      <w:r w:rsidRPr="00090C64">
        <w:t>TRP</w:t>
      </w:r>
      <w:r w:rsidRPr="00090C64">
        <w:rPr>
          <w:vertAlign w:val="subscript"/>
        </w:rPr>
        <w:t>Estimate</w:t>
      </w:r>
      <w:proofErr w:type="spellEnd"/>
      <w:r w:rsidRPr="00090C64">
        <w:t xml:space="preserve"> for each of the assigned channel frequency and the adjacent channel frequency (see Annex F).</w:t>
      </w:r>
    </w:p>
    <w:p w14:paraId="35C5809B" w14:textId="77777777" w:rsidR="00F74206" w:rsidRPr="00090C64" w:rsidRDefault="00F74206" w:rsidP="00F74206">
      <w:pPr>
        <w:pStyle w:val="B10"/>
      </w:pPr>
      <w:r w:rsidRPr="00090C64">
        <w:t>8)</w:t>
      </w:r>
      <w:r w:rsidRPr="00090C64">
        <w:tab/>
        <w:t xml:space="preserve">Calculate </w:t>
      </w:r>
      <w:proofErr w:type="spellStart"/>
      <w:r w:rsidRPr="00090C64">
        <w:t>TRP</w:t>
      </w:r>
      <w:r w:rsidRPr="00090C64">
        <w:rPr>
          <w:vertAlign w:val="subscript"/>
        </w:rPr>
        <w:t>Estimate</w:t>
      </w:r>
      <w:proofErr w:type="spellEnd"/>
      <w:r w:rsidRPr="00090C64">
        <w:t xml:space="preserve"> for the absolute total radiated power of the wanted channel and the adjacent channel and the ACLR estimate using the measurements made in Step 7.</w:t>
      </w:r>
    </w:p>
    <w:p w14:paraId="74E3890E" w14:textId="77777777" w:rsidR="00F74206" w:rsidRPr="00090C64" w:rsidRDefault="00F74206" w:rsidP="00F74206">
      <w:pPr>
        <w:pStyle w:val="B10"/>
      </w:pPr>
      <w:r w:rsidRPr="00090C64">
        <w:t>9)</w:t>
      </w:r>
      <w:r w:rsidRPr="00090C64">
        <w:tab/>
        <w:t>Calculate relative ACLR estimate.</w:t>
      </w:r>
    </w:p>
    <w:p w14:paraId="580DDA9E" w14:textId="77777777" w:rsidR="00F74206" w:rsidRPr="00090C64" w:rsidRDefault="00F74206" w:rsidP="00F74206">
      <w:pPr>
        <w:pStyle w:val="NO"/>
      </w:pPr>
      <w:r w:rsidRPr="00090C64">
        <w:t>NOTE</w:t>
      </w:r>
      <w:r>
        <w:t xml:space="preserve"> 1</w:t>
      </w:r>
      <w:r w:rsidRPr="00090C64">
        <w:t>:</w:t>
      </w:r>
      <w:r w:rsidRPr="00090C64">
        <w:tab/>
        <w:t>ACLR is calculated by the ratio of the absolute TRP of the assigned channel frequency and the absolute TRP of the adjacent frequency channel.</w:t>
      </w:r>
    </w:p>
    <w:p w14:paraId="2688B50B" w14:textId="77777777" w:rsidR="00F74206" w:rsidRPr="00090C64" w:rsidRDefault="00F74206" w:rsidP="00F74206">
      <w:pPr>
        <w:pStyle w:val="NO"/>
      </w:pPr>
      <w:r w:rsidRPr="00090C64">
        <w:t>NOTE</w:t>
      </w:r>
      <w:r>
        <w:t xml:space="preserve"> 2</w:t>
      </w:r>
      <w:r w:rsidRPr="00090C64">
        <w:t>:</w:t>
      </w:r>
      <w:r w:rsidRPr="00090C64">
        <w:tab/>
        <w:t>For FR1 the measurement uncertainty of the reverberation chamber for the relative ACLR is higher than the measurement uncertainty in clause 4.1.2 the test requirements in Table 6.7.3.5.1-1 shall be tightened following the procedure in clause 4.1.3.</w:t>
      </w:r>
    </w:p>
    <w:p w14:paraId="0BF8461F" w14:textId="287DDE84" w:rsidR="005609BB" w:rsidRPr="00AD78FD" w:rsidRDefault="005609BB" w:rsidP="00FC393E">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05D4CBD5" w14:textId="77777777" w:rsidR="00F74206" w:rsidRPr="00090C64" w:rsidRDefault="00F74206" w:rsidP="00F74206">
      <w:pPr>
        <w:pStyle w:val="5"/>
        <w:rPr>
          <w:lang w:eastAsia="sv-SE"/>
        </w:rPr>
      </w:pPr>
      <w:bookmarkStart w:id="12" w:name="_Toc61127542"/>
      <w:bookmarkStart w:id="13" w:name="_Toc67054556"/>
      <w:bookmarkStart w:id="14" w:name="_Toc67061554"/>
      <w:bookmarkStart w:id="15" w:name="_Toc74735072"/>
      <w:bookmarkStart w:id="16" w:name="_Toc74753315"/>
      <w:bookmarkStart w:id="17" w:name="_Toc76507574"/>
      <w:bookmarkStart w:id="18" w:name="_Toc83109183"/>
      <w:bookmarkStart w:id="19" w:name="_Toc89877996"/>
      <w:bookmarkStart w:id="20" w:name="_Toc98709847"/>
      <w:r w:rsidRPr="00090C64">
        <w:rPr>
          <w:lang w:eastAsia="sv-SE"/>
        </w:rPr>
        <w:t>6.7.4.4.2</w:t>
      </w:r>
      <w:r w:rsidRPr="00090C64">
        <w:rPr>
          <w:lang w:eastAsia="sv-SE"/>
        </w:rPr>
        <w:tab/>
        <w:t>Procedure</w:t>
      </w:r>
      <w:bookmarkEnd w:id="12"/>
      <w:bookmarkEnd w:id="13"/>
      <w:bookmarkEnd w:id="14"/>
      <w:bookmarkEnd w:id="15"/>
      <w:bookmarkEnd w:id="16"/>
      <w:bookmarkEnd w:id="17"/>
      <w:bookmarkEnd w:id="18"/>
      <w:bookmarkEnd w:id="19"/>
      <w:bookmarkEnd w:id="20"/>
    </w:p>
    <w:p w14:paraId="4F9C5251" w14:textId="77777777" w:rsidR="00F74206" w:rsidRPr="00090C64" w:rsidRDefault="00F74206" w:rsidP="00F74206">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5, 7 and 10.</w:t>
      </w:r>
    </w:p>
    <w:p w14:paraId="3B0EC026" w14:textId="77777777" w:rsidR="00F74206" w:rsidRPr="00090C64" w:rsidRDefault="00F74206" w:rsidP="00F74206">
      <w:pPr>
        <w:pStyle w:val="B10"/>
      </w:pPr>
      <w:r w:rsidRPr="00090C64">
        <w:t>1)</w:t>
      </w:r>
      <w:r w:rsidRPr="00090C64">
        <w:tab/>
        <w:t>Place the AAS BS at the positioner.</w:t>
      </w:r>
    </w:p>
    <w:p w14:paraId="3FEE39A9" w14:textId="77777777" w:rsidR="00F74206" w:rsidRPr="00090C64" w:rsidRDefault="00F74206" w:rsidP="00F74206">
      <w:pPr>
        <w:pStyle w:val="B10"/>
      </w:pPr>
      <w:r w:rsidRPr="00090C64">
        <w:lastRenderedPageBreak/>
        <w:t>2)</w:t>
      </w:r>
      <w:r w:rsidRPr="00090C64">
        <w:tab/>
        <w:t>Align the manufacturer declared coordinate system orientation (see table 4.10-1, D9.2) of the AAS BS with the test system.</w:t>
      </w:r>
    </w:p>
    <w:p w14:paraId="3126E9A7" w14:textId="77777777" w:rsidR="00F74206" w:rsidRPr="00090C64" w:rsidRDefault="00F74206" w:rsidP="00F74206">
      <w:pPr>
        <w:pStyle w:val="B10"/>
      </w:pPr>
      <w:r w:rsidRPr="00090C64">
        <w:t>3)</w:t>
      </w:r>
      <w:r w:rsidRPr="00090C64">
        <w:tab/>
        <w:t>The measurement devices characteristics shall be:</w:t>
      </w:r>
    </w:p>
    <w:p w14:paraId="3CDE7CAA" w14:textId="77777777" w:rsidR="00F74206" w:rsidRPr="00090C64" w:rsidRDefault="00F74206" w:rsidP="00F74206">
      <w:pPr>
        <w:pStyle w:val="B2"/>
      </w:pPr>
      <w:r w:rsidRPr="00090C64">
        <w:t>-</w:t>
      </w:r>
      <w:r w:rsidRPr="00090C64">
        <w:tab/>
      </w:r>
      <w:proofErr w:type="gramStart"/>
      <w:r w:rsidRPr="00090C64">
        <w:t>a</w:t>
      </w:r>
      <w:proofErr w:type="gramEnd"/>
      <w:r w:rsidRPr="00090C64">
        <w:t xml:space="preserve"> 30 kHz measurement bandwidth.</w:t>
      </w:r>
    </w:p>
    <w:p w14:paraId="3E616D29" w14:textId="77777777" w:rsidR="00F74206" w:rsidRPr="00090C64" w:rsidRDefault="00F74206" w:rsidP="00F74206">
      <w:pPr>
        <w:pStyle w:val="B2"/>
      </w:pPr>
      <w:r w:rsidRPr="00090C64">
        <w:t>-</w:t>
      </w:r>
      <w:r w:rsidRPr="00090C64">
        <w:tab/>
        <w:t>Measurements with an offset from the carrier centre frequency between 2,515 MHz and 4.0 MHz shall use Measurements with an offset from the carrier centre frequency between 4.0 MHz and (</w:t>
      </w:r>
      <w:proofErr w:type="spellStart"/>
      <w:r w:rsidRPr="00090C64">
        <w:t>f_offset</w:t>
      </w:r>
      <w:r w:rsidRPr="00090C64">
        <w:rPr>
          <w:vertAlign w:val="subscript"/>
        </w:rPr>
        <w:t>max</w:t>
      </w:r>
      <w:proofErr w:type="spellEnd"/>
      <w:r w:rsidRPr="00090C64">
        <w:t xml:space="preserve"> - 500 </w:t>
      </w:r>
      <w:proofErr w:type="gramStart"/>
      <w:r w:rsidRPr="00090C64">
        <w:t>kHz</w:t>
      </w:r>
      <w:proofErr w:type="gramEnd"/>
      <w:r w:rsidRPr="00090C64">
        <w:t>) shall use a 1 MHz measurement bandwidth.</w:t>
      </w:r>
    </w:p>
    <w:p w14:paraId="3AA58AD9" w14:textId="77777777" w:rsidR="00F74206" w:rsidRPr="00090C64" w:rsidRDefault="00F74206" w:rsidP="00F74206">
      <w:pPr>
        <w:pStyle w:val="B2"/>
      </w:pPr>
      <w:r w:rsidRPr="00090C64">
        <w:t>-</w:t>
      </w:r>
      <w:r w:rsidRPr="00090C64">
        <w:tab/>
      </w:r>
      <w:proofErr w:type="gramStart"/>
      <w:r w:rsidRPr="00090C64">
        <w:t>detection</w:t>
      </w:r>
      <w:proofErr w:type="gramEnd"/>
      <w:r w:rsidRPr="00090C64">
        <w:t xml:space="preserve"> mode: true RMS voltage or true power averaging.</w:t>
      </w:r>
    </w:p>
    <w:p w14:paraId="2A61D4DE" w14:textId="77777777" w:rsidR="00F74206" w:rsidRPr="00FC393E" w:rsidRDefault="00F74206" w:rsidP="00F74206">
      <w:pPr>
        <w:pStyle w:val="B10"/>
      </w:pPr>
      <w:r w:rsidRPr="00090C64">
        <w:tab/>
      </w:r>
      <w:ins w:id="21" w:author="Huawei" w:date="2022-04-22T18:08:00Z">
        <w:r>
          <w:rPr>
            <w:lang w:val="en-US"/>
          </w:rPr>
          <w:tab/>
        </w:r>
        <w:r>
          <w:t>The emission power should be averaged over an appropriate time duration to ensure the measurement is within the measurement uncertainty in Table 4.1.2.2-1.</w:t>
        </w:r>
      </w:ins>
    </w:p>
    <w:p w14:paraId="7BCC6F36" w14:textId="77777777" w:rsidR="00F74206" w:rsidRPr="00090C64" w:rsidRDefault="00F74206" w:rsidP="00F74206">
      <w:pPr>
        <w:pStyle w:val="B10"/>
      </w:pPr>
      <w:r w:rsidRPr="00090C64">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D35649" w14:textId="77777777" w:rsidR="00F74206" w:rsidRPr="00090C64" w:rsidRDefault="00F74206" w:rsidP="00F74206">
      <w:pPr>
        <w:pStyle w:val="B10"/>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w:t>
      </w:r>
      <w:proofErr w:type="spellStart"/>
      <w:r w:rsidRPr="00090C64">
        <w:t>P</w:t>
      </w:r>
      <w:r>
        <w:rPr>
          <w:vertAlign w:val="subscript"/>
        </w:rPr>
        <w:t>r</w:t>
      </w:r>
      <w:r w:rsidRPr="00090C64">
        <w:rPr>
          <w:vertAlign w:val="subscript"/>
        </w:rPr>
        <w:t>ated</w:t>
      </w:r>
      <w:proofErr w:type="gramStart"/>
      <w:r w:rsidRPr="00090C64">
        <w:rPr>
          <w:vertAlign w:val="subscript"/>
        </w:rPr>
        <w:t>,c,TRP</w:t>
      </w:r>
      <w:proofErr w:type="spellEnd"/>
      <w:proofErr w:type="gramEnd"/>
      <w:r w:rsidRPr="00090C64">
        <w:t>).</w:t>
      </w:r>
    </w:p>
    <w:p w14:paraId="02A22F7A" w14:textId="77777777" w:rsidR="00F74206" w:rsidRPr="00090C64" w:rsidRDefault="00F74206" w:rsidP="00F74206">
      <w:pPr>
        <w:pStyle w:val="B10"/>
      </w:pPr>
      <w:r w:rsidRPr="00090C64">
        <w:tab/>
        <w:t>For an AAS BS declared to be capable of multi-carrier and/or CA operation use the applicable test signal configuration and corresponding power setting specified in clause 4.11.</w:t>
      </w:r>
    </w:p>
    <w:p w14:paraId="2303FFAA" w14:textId="77777777" w:rsidR="00F74206" w:rsidRPr="00090C64" w:rsidRDefault="00F74206" w:rsidP="00F74206">
      <w:pPr>
        <w:pStyle w:val="B10"/>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6B73D3E8" w14:textId="77777777" w:rsidR="00F74206" w:rsidRPr="00090C64" w:rsidRDefault="00F74206" w:rsidP="00F74206">
      <w:pPr>
        <w:pStyle w:val="B10"/>
      </w:pPr>
      <w:r w:rsidRPr="00090C64">
        <w:t>6)</w:t>
      </w:r>
      <w:r w:rsidRPr="00090C64">
        <w:tab/>
        <w:t>Orient the positioner (and BS) in order that the direction to be tested aligns with the test antenna such that measurements to determine TRP can be performed (see annex F).</w:t>
      </w:r>
    </w:p>
    <w:p w14:paraId="55955022" w14:textId="77777777" w:rsidR="00F74206" w:rsidRPr="00090C64" w:rsidRDefault="00F74206" w:rsidP="00F74206">
      <w:pPr>
        <w:pStyle w:val="B10"/>
        <w:rPr>
          <w:strike/>
        </w:rPr>
      </w:pPr>
      <w:r w:rsidRPr="00090C64">
        <w:t>7)</w:t>
      </w:r>
      <w:r w:rsidRPr="00090C64">
        <w:tab/>
        <w:t>Sweep the centre frequency of the measurement filter in contiguous steps and measure emission power within the specified frequency ranges with the specified measurement bandwidth.</w:t>
      </w:r>
    </w:p>
    <w:p w14:paraId="5C301512" w14:textId="77777777" w:rsidR="00F74206" w:rsidRPr="00090C64" w:rsidRDefault="00F74206" w:rsidP="00F74206">
      <w:pPr>
        <w:pStyle w:val="B10"/>
      </w:pPr>
      <w:r w:rsidRPr="00090C64">
        <w:t>8)</w:t>
      </w:r>
      <w:r w:rsidRPr="00090C64">
        <w:tab/>
        <w:t xml:space="preserve">Repeat step 6-7 for all directions in the appropriated TRP measurement grid needed for </w:t>
      </w:r>
      <w:proofErr w:type="spellStart"/>
      <w:r w:rsidRPr="00090C64">
        <w:t>TRP</w:t>
      </w:r>
      <w:r w:rsidRPr="00090C64">
        <w:rPr>
          <w:vertAlign w:val="subscript"/>
        </w:rPr>
        <w:t>Estimate</w:t>
      </w:r>
      <w:proofErr w:type="spellEnd"/>
      <w:r w:rsidRPr="00090C64">
        <w:t xml:space="preserve"> (see Annex F).</w:t>
      </w:r>
    </w:p>
    <w:p w14:paraId="3BA542E2" w14:textId="77777777" w:rsidR="00F74206" w:rsidRPr="00090C64" w:rsidRDefault="00F74206" w:rsidP="00F74206">
      <w:pPr>
        <w:pStyle w:val="B10"/>
      </w:pPr>
      <w:r w:rsidRPr="00090C64">
        <w:t>9)</w:t>
      </w:r>
      <w:r w:rsidRPr="00090C64">
        <w:tab/>
        <w:t xml:space="preserve">Calculate </w:t>
      </w:r>
      <w:proofErr w:type="spellStart"/>
      <w:r w:rsidRPr="00090C64">
        <w:t>TRP</w:t>
      </w:r>
      <w:r w:rsidRPr="00090C64">
        <w:rPr>
          <w:vertAlign w:val="subscript"/>
        </w:rPr>
        <w:t>Estimate</w:t>
      </w:r>
      <w:proofErr w:type="spellEnd"/>
      <w:r w:rsidRPr="00090C64">
        <w:t xml:space="preserve"> using the measurements made in Step 7.</w:t>
      </w:r>
    </w:p>
    <w:p w14:paraId="4E03AECB" w14:textId="77777777" w:rsidR="00F74206" w:rsidRPr="00090C64" w:rsidRDefault="00F74206" w:rsidP="00F74206">
      <w:r w:rsidRPr="00090C64">
        <w:t xml:space="preserve">In addition, for </w:t>
      </w:r>
      <w:r w:rsidRPr="00090C64">
        <w:rPr>
          <w:i/>
        </w:rPr>
        <w:t xml:space="preserve">multi-band </w:t>
      </w:r>
      <w:r w:rsidRPr="00090C64">
        <w:rPr>
          <w:i/>
          <w:lang w:eastAsia="zh-CN"/>
        </w:rPr>
        <w:t>RIB</w:t>
      </w:r>
      <w:r w:rsidRPr="00090C64">
        <w:t>, the following steps shall apply:</w:t>
      </w:r>
    </w:p>
    <w:p w14:paraId="7E5581A7" w14:textId="77777777" w:rsidR="00F74206" w:rsidRPr="00090C64" w:rsidRDefault="00F74206" w:rsidP="00F74206">
      <w:pPr>
        <w:pStyle w:val="B10"/>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0B21F319" w14:textId="77777777" w:rsidR="00F74206" w:rsidRPr="00090C64" w:rsidRDefault="00F74206" w:rsidP="00F74206">
      <w:pPr>
        <w:pStyle w:val="5"/>
        <w:rPr>
          <w:lang w:eastAsia="sv-SE"/>
        </w:rPr>
      </w:pPr>
      <w:bookmarkStart w:id="22" w:name="_Toc21125131"/>
      <w:bookmarkStart w:id="23" w:name="_Toc29768121"/>
      <w:bookmarkStart w:id="24" w:name="_Toc36044563"/>
      <w:bookmarkStart w:id="25" w:name="_Toc37230468"/>
      <w:bookmarkStart w:id="26" w:name="_Toc45907611"/>
      <w:bookmarkStart w:id="27" w:name="_Toc53181716"/>
      <w:bookmarkStart w:id="28" w:name="_Toc61127551"/>
      <w:bookmarkStart w:id="29" w:name="_Toc67054565"/>
      <w:bookmarkStart w:id="30" w:name="_Toc67061563"/>
      <w:bookmarkStart w:id="31" w:name="_Toc74735081"/>
      <w:bookmarkStart w:id="32" w:name="_Toc74753324"/>
      <w:bookmarkStart w:id="33" w:name="_Toc76507583"/>
      <w:bookmarkStart w:id="34" w:name="_Toc83109192"/>
      <w:bookmarkStart w:id="35" w:name="_Toc89878005"/>
      <w:bookmarkStart w:id="36" w:name="_Toc98709856"/>
      <w:r w:rsidRPr="00090C64">
        <w:rPr>
          <w:lang w:eastAsia="sv-SE"/>
        </w:rPr>
        <w:t>6.7.5.4.2</w:t>
      </w:r>
      <w:r w:rsidRPr="00090C64">
        <w:rPr>
          <w:lang w:eastAsia="sv-SE"/>
        </w:rPr>
        <w:tab/>
        <w:t>Procedure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77B0CB" w14:textId="77777777" w:rsidR="00F74206" w:rsidRPr="00090C64" w:rsidRDefault="00F74206" w:rsidP="00F74206">
      <w:pPr>
        <w:rPr>
          <w:lang w:eastAsia="zh-CN"/>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6, 9 and 10.</w:t>
      </w:r>
    </w:p>
    <w:p w14:paraId="7AC623C0" w14:textId="77777777" w:rsidR="00F74206" w:rsidRPr="00090C64" w:rsidRDefault="00F74206" w:rsidP="00F74206">
      <w:pPr>
        <w:pStyle w:val="B10"/>
      </w:pPr>
      <w:r w:rsidRPr="00090C64">
        <w:t>1)</w:t>
      </w:r>
      <w:r w:rsidRPr="00090C64">
        <w:tab/>
        <w:t>Place the AAS BS at the positioner.</w:t>
      </w:r>
    </w:p>
    <w:p w14:paraId="1E566BF2" w14:textId="77777777" w:rsidR="00F74206" w:rsidRPr="00090C64" w:rsidRDefault="00F74206" w:rsidP="00F74206">
      <w:pPr>
        <w:pStyle w:val="B10"/>
      </w:pPr>
      <w:r w:rsidRPr="00090C64">
        <w:t>2)</w:t>
      </w:r>
      <w:r w:rsidRPr="00090C64">
        <w:tab/>
        <w:t>Align the manufacturer declared coordinate system orientation (see table 4.10-1, D9.2) of the AAS BS with the test system.</w:t>
      </w:r>
    </w:p>
    <w:p w14:paraId="7477EBAB" w14:textId="77777777" w:rsidR="00F74206" w:rsidRPr="00090C64" w:rsidRDefault="00F74206" w:rsidP="00F74206">
      <w:pPr>
        <w:pStyle w:val="B10"/>
      </w:pPr>
      <w:r w:rsidRPr="00090C64">
        <w:t>3)</w:t>
      </w:r>
      <w:r w:rsidRPr="00090C64">
        <w:tab/>
        <w:t>The measurement devices characteristics shall be:</w:t>
      </w:r>
    </w:p>
    <w:p w14:paraId="3798E746" w14:textId="77777777" w:rsidR="00F74206" w:rsidRPr="00090C64" w:rsidRDefault="00F74206" w:rsidP="00F74206">
      <w:pPr>
        <w:pStyle w:val="B2"/>
      </w:pPr>
      <w:r w:rsidRPr="00090C64">
        <w:lastRenderedPageBreak/>
        <w:t>-</w:t>
      </w:r>
      <w:r w:rsidRPr="00090C64">
        <w:tab/>
      </w:r>
      <w:proofErr w:type="gramStart"/>
      <w:r w:rsidRPr="00090C64">
        <w:t>detection</w:t>
      </w:r>
      <w:proofErr w:type="gramEnd"/>
      <w:r w:rsidRPr="00090C64">
        <w:t xml:space="preserve"> mode: true RMS voltage or true power averaging.</w:t>
      </w:r>
    </w:p>
    <w:p w14:paraId="3BB29EB0" w14:textId="77777777" w:rsidR="00F74206" w:rsidRPr="00FC393E" w:rsidRDefault="00F74206" w:rsidP="00F74206">
      <w:pPr>
        <w:pStyle w:val="B10"/>
      </w:pPr>
      <w:ins w:id="37" w:author="Huawei" w:date="2022-04-22T18:09:00Z">
        <w:r>
          <w:rPr>
            <w:lang w:val="en-US"/>
          </w:rPr>
          <w:tab/>
        </w:r>
        <w:r>
          <w:t>The emission power should be averaged over an appropriate time duration to ensure the measurement is within the measurement uncertainty in Table 4.1.2.2-1.</w:t>
        </w:r>
      </w:ins>
    </w:p>
    <w:p w14:paraId="7FED2E7C" w14:textId="77777777" w:rsidR="00F74206" w:rsidRPr="00090C64" w:rsidRDefault="00F74206" w:rsidP="00F74206">
      <w:pPr>
        <w:pStyle w:val="B10"/>
      </w:pPr>
      <w:r w:rsidRPr="00090C64">
        <w:t>4)</w:t>
      </w:r>
      <w:r w:rsidRPr="00090C64">
        <w:tab/>
        <w:t>Set the AAS BS to transmit:</w:t>
      </w:r>
    </w:p>
    <w:p w14:paraId="491D44E1" w14:textId="77777777" w:rsidR="00F74206" w:rsidRPr="00090C64" w:rsidRDefault="00F74206" w:rsidP="00F74206">
      <w:pPr>
        <w:pStyle w:val="B2"/>
        <w:rPr>
          <w:rFonts w:cs="v4.2.0"/>
          <w:snapToGrid w:val="0"/>
        </w:rPr>
      </w:pPr>
      <w:r w:rsidRPr="00090C64">
        <w:t>a)</w:t>
      </w:r>
      <w:r w:rsidRPr="00090C64">
        <w:tab/>
        <w:t>For MSR:</w:t>
      </w:r>
    </w:p>
    <w:p w14:paraId="02E85312" w14:textId="77777777" w:rsidR="00F74206" w:rsidRPr="00090C64" w:rsidRDefault="00F74206" w:rsidP="00F74206">
      <w:pPr>
        <w:pStyle w:val="B3"/>
        <w:rPr>
          <w:snapToGrid w:val="0"/>
        </w:rPr>
      </w:pPr>
      <w:r w:rsidRPr="00090C64">
        <w:rPr>
          <w:snapToGrid w:val="0"/>
        </w:rPr>
        <w:t>-</w:t>
      </w:r>
      <w:r w:rsidRPr="00090C64">
        <w:rPr>
          <w:snapToGrid w:val="0"/>
        </w:rPr>
        <w:tab/>
        <w:t>Set the AAS BS to transmit maximum power according to the applicable test configuration in clause 5</w:t>
      </w:r>
      <w:r w:rsidRPr="00090C64">
        <w:t xml:space="preserve"> using the corresponding test models or set of physical channels in clause 4.12.</w:t>
      </w:r>
    </w:p>
    <w:p w14:paraId="25C77929" w14:textId="77777777" w:rsidR="00F74206" w:rsidRPr="00090C64" w:rsidRDefault="00F74206" w:rsidP="00F74206">
      <w:pPr>
        <w:pStyle w:val="B2"/>
        <w:rPr>
          <w:snapToGrid w:val="0"/>
        </w:rPr>
      </w:pPr>
      <w:r w:rsidRPr="00090C64">
        <w:rPr>
          <w:snapToGrid w:val="0"/>
        </w:rPr>
        <w:t>b)</w:t>
      </w:r>
      <w:r w:rsidRPr="00090C64">
        <w:rPr>
          <w:snapToGrid w:val="0"/>
        </w:rPr>
        <w:tab/>
        <w:t>For E-UTRA:</w:t>
      </w:r>
    </w:p>
    <w:p w14:paraId="707FE665" w14:textId="77777777" w:rsidR="00F74206" w:rsidRPr="00090C64" w:rsidRDefault="00F74206" w:rsidP="00F74206">
      <w:pPr>
        <w:pStyle w:val="B3"/>
        <w:rPr>
          <w:snapToGrid w:val="0"/>
        </w:rPr>
      </w:pPr>
      <w:r w:rsidRPr="00090C64">
        <w:rPr>
          <w:i/>
          <w:snapToGrid w:val="0"/>
        </w:rPr>
        <w:t>-</w:t>
      </w:r>
      <w:r w:rsidRPr="00090C64">
        <w:rPr>
          <w:i/>
          <w:snapToGrid w:val="0"/>
        </w:rPr>
        <w:tab/>
      </w:r>
      <w:r w:rsidRPr="00090C64">
        <w:rPr>
          <w:snapToGrid w:val="0"/>
        </w:rPr>
        <w:t xml:space="preserve">AAS BS declared to be capable of single carrier operation only, set the AAS BS to transmit a signal </w:t>
      </w:r>
      <w:r w:rsidRPr="00090C64">
        <w:rPr>
          <w:rFonts w:eastAsia="MS PMincho"/>
        </w:rPr>
        <w:t>according to E-TM1.1</w:t>
      </w:r>
      <w:r w:rsidRPr="00090C64">
        <w:rPr>
          <w:snapToGrid w:val="0"/>
        </w:rPr>
        <w:t xml:space="preserve"> (clause 4.12.2) at </w:t>
      </w:r>
      <w:r w:rsidRPr="00090C64">
        <w:t xml:space="preserve">manufacturer's declared </w:t>
      </w:r>
      <w:r w:rsidRPr="00090C64">
        <w:rPr>
          <w:i/>
        </w:rPr>
        <w:t>rated carrier TRP</w:t>
      </w:r>
      <w:r w:rsidRPr="00090C64">
        <w:t xml:space="preserve"> (</w:t>
      </w:r>
      <w:proofErr w:type="spellStart"/>
      <w:r w:rsidRPr="00090C64">
        <w:t>P</w:t>
      </w:r>
      <w:r>
        <w:rPr>
          <w:vertAlign w:val="subscript"/>
        </w:rPr>
        <w:t>r</w:t>
      </w:r>
      <w:r w:rsidRPr="00090C64">
        <w:rPr>
          <w:vertAlign w:val="subscript"/>
        </w:rPr>
        <w:t>ated,c,TRP</w:t>
      </w:r>
      <w:proofErr w:type="spellEnd"/>
      <w:r w:rsidRPr="00090C64">
        <w:t>)</w:t>
      </w:r>
      <w:r w:rsidRPr="00090C64">
        <w:rPr>
          <w:snapToGrid w:val="0"/>
        </w:rPr>
        <w:t>.</w:t>
      </w:r>
    </w:p>
    <w:p w14:paraId="75B6B2FD" w14:textId="77777777" w:rsidR="00F74206" w:rsidRPr="00090C64" w:rsidRDefault="00F74206" w:rsidP="00F74206">
      <w:pPr>
        <w:pStyle w:val="B3"/>
        <w:rPr>
          <w:snapToGrid w:val="0"/>
        </w:rPr>
      </w:pPr>
      <w:r w:rsidRPr="00090C64">
        <w:rPr>
          <w:snapToGrid w:val="0"/>
        </w:rPr>
        <w:t>-</w:t>
      </w:r>
      <w:r w:rsidRPr="00090C64">
        <w:rPr>
          <w:snapToGrid w:val="0"/>
        </w:rPr>
        <w:tab/>
        <w:t>For an AAS BS declared to be capable of multi-carrier</w:t>
      </w:r>
      <w:r w:rsidRPr="00090C64">
        <w:t xml:space="preserve"> and/or CA</w:t>
      </w:r>
      <w:r w:rsidRPr="00090C64">
        <w:rPr>
          <w:snapToGrid w:val="0"/>
        </w:rPr>
        <w:t xml:space="preserve"> operation, set the set the AAS BS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7CFD8F50" w14:textId="77777777" w:rsidR="00F74206" w:rsidRPr="00090C64" w:rsidRDefault="00F74206" w:rsidP="00F74206">
      <w:pPr>
        <w:pStyle w:val="B10"/>
      </w:pPr>
      <w:r w:rsidRPr="00090C64">
        <w:t>5)</w:t>
      </w:r>
      <w:r w:rsidRPr="00090C64">
        <w:tab/>
        <w:t>Orient the positioner (and BS) in order that the direction to be tested aligns with the test antenna such that measurements to determine TRP can be performed (see annex F).</w:t>
      </w:r>
    </w:p>
    <w:p w14:paraId="266FF690" w14:textId="77777777" w:rsidR="00F74206" w:rsidRPr="00090C64" w:rsidRDefault="00F74206" w:rsidP="00F74206">
      <w:pPr>
        <w:pStyle w:val="B10"/>
        <w:rPr>
          <w:strike/>
        </w:rPr>
      </w:pPr>
      <w:r w:rsidRPr="00090C64">
        <w:t>6)</w:t>
      </w:r>
      <w:r w:rsidRPr="00090C64">
        <w:tab/>
        <w:t>Sweep the centre frequency of the measurement filter in contiguous steps and measure emission power within the specified frequency ranges with the specified measurement bandwidth.</w:t>
      </w:r>
    </w:p>
    <w:p w14:paraId="3052A796" w14:textId="77777777" w:rsidR="00F74206" w:rsidRPr="00090C64" w:rsidRDefault="00F74206" w:rsidP="00F74206">
      <w:pPr>
        <w:pStyle w:val="B10"/>
      </w:pPr>
      <w:r w:rsidRPr="00090C64">
        <w:t>7)</w:t>
      </w:r>
      <w:r w:rsidRPr="00090C64">
        <w:tab/>
        <w:t xml:space="preserve">Repeat step 6-7 for all directions in the appropriated TRP measurement grid needed for </w:t>
      </w:r>
      <w:proofErr w:type="spellStart"/>
      <w:r w:rsidRPr="00090C64">
        <w:t>TRP</w:t>
      </w:r>
      <w:r w:rsidRPr="00090C64">
        <w:rPr>
          <w:vertAlign w:val="subscript"/>
        </w:rPr>
        <w:t>Estimate</w:t>
      </w:r>
      <w:proofErr w:type="spellEnd"/>
      <w:r w:rsidRPr="00090C64">
        <w:t xml:space="preserve"> (see annex F).</w:t>
      </w:r>
    </w:p>
    <w:p w14:paraId="6DF404F3" w14:textId="77777777" w:rsidR="00F74206" w:rsidRPr="00090C64" w:rsidRDefault="00F74206" w:rsidP="00F74206">
      <w:pPr>
        <w:pStyle w:val="B10"/>
      </w:pPr>
      <w:r w:rsidRPr="00090C64">
        <w:t>8)</w:t>
      </w:r>
      <w:r w:rsidRPr="00090C64">
        <w:tab/>
        <w:t xml:space="preserve">Calculate </w:t>
      </w:r>
      <w:proofErr w:type="spellStart"/>
      <w:r w:rsidRPr="00090C64">
        <w:t>TRP</w:t>
      </w:r>
      <w:r w:rsidRPr="00090C64">
        <w:rPr>
          <w:vertAlign w:val="subscript"/>
        </w:rPr>
        <w:t>Estimate</w:t>
      </w:r>
      <w:proofErr w:type="spellEnd"/>
      <w:r w:rsidRPr="00090C64">
        <w:t xml:space="preserve"> using the measurements made in Step 7.</w:t>
      </w:r>
    </w:p>
    <w:p w14:paraId="456EC7DA" w14:textId="77777777" w:rsidR="00F74206" w:rsidRPr="00090C64" w:rsidRDefault="00F74206" w:rsidP="00F74206">
      <w:pPr>
        <w:pStyle w:val="B10"/>
        <w:rPr>
          <w:snapToGrid w:val="0"/>
        </w:rPr>
      </w:pPr>
      <w:r w:rsidRPr="00090C64">
        <w:t>9)</w:t>
      </w:r>
      <w:r w:rsidRPr="00090C64">
        <w:tab/>
      </w:r>
      <w:r w:rsidRPr="00090C64">
        <w:rPr>
          <w:snapToGrid w:val="0"/>
        </w:rPr>
        <w:t>Repeat the test for the remaining test cases:</w:t>
      </w:r>
    </w:p>
    <w:p w14:paraId="45F5CD7D" w14:textId="77777777" w:rsidR="00F74206" w:rsidRPr="00090C64" w:rsidRDefault="00F74206" w:rsidP="00F74206">
      <w:pPr>
        <w:pStyle w:val="B2"/>
        <w:rPr>
          <w:snapToGrid w:val="0"/>
        </w:rPr>
      </w:pPr>
      <w:r w:rsidRPr="00090C64">
        <w:t>a)</w:t>
      </w:r>
      <w:r w:rsidRPr="00090C64">
        <w:tab/>
        <w:t xml:space="preserve">For MSR </w:t>
      </w:r>
      <w:r w:rsidRPr="00090C64">
        <w:rPr>
          <w:snapToGrid w:val="0"/>
        </w:rPr>
        <w:t>with channel set-up according to clause 5 and clause 4.12.2.</w:t>
      </w:r>
    </w:p>
    <w:p w14:paraId="01D8FF58" w14:textId="77777777" w:rsidR="00F74206" w:rsidRPr="00090C64" w:rsidRDefault="00F74206" w:rsidP="00F74206">
      <w:pPr>
        <w:pStyle w:val="B2"/>
        <w:rPr>
          <w:rFonts w:cs="v4.2.0"/>
          <w:snapToGrid w:val="0"/>
        </w:rPr>
      </w:pPr>
      <w:r w:rsidRPr="00090C64">
        <w:t>b)</w:t>
      </w:r>
      <w:r w:rsidRPr="00090C64">
        <w:tab/>
        <w:t xml:space="preserve">For E-UTRA </w:t>
      </w:r>
      <w:r w:rsidRPr="00090C64">
        <w:rPr>
          <w:rFonts w:cs="v4.2.0"/>
          <w:snapToGrid w:val="0"/>
        </w:rPr>
        <w:t>with the c</w:t>
      </w:r>
      <w:r w:rsidRPr="00090C64">
        <w:t>hannel set-up according to E-TM 1.2</w:t>
      </w:r>
    </w:p>
    <w:p w14:paraId="7CC878A8" w14:textId="77777777" w:rsidR="00F74206" w:rsidRPr="00090C64" w:rsidRDefault="00F74206" w:rsidP="00F74206">
      <w:r w:rsidRPr="00090C64">
        <w:t xml:space="preserve">In addition, for </w:t>
      </w:r>
      <w:r w:rsidRPr="00090C64">
        <w:rPr>
          <w:i/>
        </w:rPr>
        <w:t xml:space="preserve">multi-band </w:t>
      </w:r>
      <w:r w:rsidRPr="00090C64">
        <w:rPr>
          <w:i/>
          <w:lang w:eastAsia="zh-CN"/>
        </w:rPr>
        <w:t>RIB</w:t>
      </w:r>
      <w:r w:rsidRPr="00090C64">
        <w:t>, the following steps shall apply:</w:t>
      </w:r>
    </w:p>
    <w:p w14:paraId="31C9ACE3" w14:textId="77777777" w:rsidR="00F74206" w:rsidRPr="00090C64" w:rsidRDefault="00F74206" w:rsidP="00F74206">
      <w:pPr>
        <w:pStyle w:val="B10"/>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6A12216" w14:textId="6314B906" w:rsidR="00B56EB0" w:rsidRDefault="008F4F46" w:rsidP="00B56EB0">
      <w:pPr>
        <w:rPr>
          <w:b/>
          <w:color w:val="FF0000"/>
          <w:sz w:val="32"/>
          <w:lang w:eastAsia="zh-CN"/>
        </w:rPr>
      </w:pPr>
      <w:r>
        <w:rPr>
          <w:b/>
          <w:color w:val="FF0000"/>
          <w:sz w:val="32"/>
          <w:lang w:eastAsia="zh-CN"/>
        </w:rPr>
        <w:t>&lt;End</w:t>
      </w:r>
      <w:r w:rsidR="00B56EB0">
        <w:rPr>
          <w:b/>
          <w:color w:val="FF0000"/>
          <w:sz w:val="32"/>
          <w:lang w:eastAsia="zh-CN"/>
        </w:rPr>
        <w:t xml:space="preserve"> of Change 3&gt;</w:t>
      </w:r>
    </w:p>
    <w:p w14:paraId="0A7F1B38" w14:textId="31027694" w:rsidR="00FC393E" w:rsidRDefault="00FC393E" w:rsidP="00FC393E">
      <w:pPr>
        <w:rPr>
          <w:b/>
          <w:color w:val="FF0000"/>
          <w:sz w:val="32"/>
          <w:lang w:eastAsia="zh-CN"/>
        </w:rPr>
      </w:pPr>
      <w:r>
        <w:rPr>
          <w:b/>
          <w:color w:val="FF0000"/>
          <w:sz w:val="32"/>
          <w:lang w:eastAsia="zh-CN"/>
        </w:rPr>
        <w:t>&lt;Start of Change 4&gt;</w:t>
      </w:r>
    </w:p>
    <w:p w14:paraId="0B968CD6" w14:textId="77777777" w:rsidR="00F74206" w:rsidRPr="00090C64" w:rsidRDefault="00F74206" w:rsidP="00F74206">
      <w:pPr>
        <w:pStyle w:val="H6"/>
        <w:rPr>
          <w:lang w:eastAsia="sv-SE"/>
        </w:rPr>
      </w:pPr>
      <w:r w:rsidRPr="00090C64">
        <w:rPr>
          <w:lang w:eastAsia="sv-SE"/>
        </w:rPr>
        <w:t>6.7.6.2.4.2</w:t>
      </w:r>
      <w:r w:rsidRPr="00090C64">
        <w:rPr>
          <w:lang w:eastAsia="sv-SE"/>
        </w:rPr>
        <w:tab/>
        <w:t>Procedure</w:t>
      </w:r>
    </w:p>
    <w:p w14:paraId="29A59DEC" w14:textId="77777777" w:rsidR="00F74206" w:rsidRPr="00090C64" w:rsidRDefault="00F74206" w:rsidP="00F74206">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1, 3, 4, 5, 7 and 10.</w:t>
      </w:r>
    </w:p>
    <w:p w14:paraId="51A838B5" w14:textId="77777777" w:rsidR="00F74206" w:rsidRPr="00090C64" w:rsidRDefault="00F74206" w:rsidP="00F74206">
      <w:pPr>
        <w:pStyle w:val="B10"/>
      </w:pPr>
      <w:r w:rsidRPr="00090C64">
        <w:t>1)</w:t>
      </w:r>
      <w:r w:rsidRPr="00090C64">
        <w:tab/>
        <w:t>Place the AAS BS at the positioner.</w:t>
      </w:r>
    </w:p>
    <w:p w14:paraId="3D9446A7" w14:textId="77777777" w:rsidR="00F74206" w:rsidRPr="00090C64" w:rsidRDefault="00F74206" w:rsidP="00F74206">
      <w:pPr>
        <w:pStyle w:val="B10"/>
      </w:pPr>
      <w:r w:rsidRPr="00090C64">
        <w:t>2)</w:t>
      </w:r>
      <w:r w:rsidRPr="00090C64">
        <w:tab/>
        <w:t>Align the manufacturer declared coordinate system orientation (see table 4.10-1, D9.2) of the AAS BS with the test system.</w:t>
      </w:r>
    </w:p>
    <w:p w14:paraId="7C6758C5" w14:textId="77777777" w:rsidR="00F74206" w:rsidRPr="00090C64" w:rsidRDefault="00F74206" w:rsidP="00F74206">
      <w:pPr>
        <w:pStyle w:val="B10"/>
      </w:pPr>
      <w:r w:rsidRPr="00090C64">
        <w:t>3)</w:t>
      </w:r>
      <w:r w:rsidRPr="00090C64">
        <w:tab/>
        <w:t>Measurements shall use a measurement bandwidth in accordance to the conditions in clause 6.7.6.</w:t>
      </w:r>
      <w:r>
        <w:t>2.5.</w:t>
      </w:r>
    </w:p>
    <w:p w14:paraId="23C5712F" w14:textId="77777777" w:rsidR="00F74206" w:rsidRPr="00090C64" w:rsidRDefault="00F74206" w:rsidP="00F74206">
      <w:pPr>
        <w:pStyle w:val="B10"/>
      </w:pPr>
      <w:r w:rsidRPr="00090C64">
        <w:t>4)</w:t>
      </w:r>
      <w:r w:rsidRPr="00090C64">
        <w:tab/>
        <w:t>The measurement device characteristics shall be:</w:t>
      </w:r>
    </w:p>
    <w:p w14:paraId="6893D60A" w14:textId="77777777" w:rsidR="00F74206" w:rsidRPr="00090C64" w:rsidRDefault="00F74206" w:rsidP="00F74206">
      <w:pPr>
        <w:pStyle w:val="B2"/>
        <w:rPr>
          <w:lang w:eastAsia="zh-CN"/>
        </w:rPr>
      </w:pPr>
      <w:r w:rsidRPr="00090C64">
        <w:t>-</w:t>
      </w:r>
      <w:r w:rsidRPr="00090C64">
        <w:tab/>
        <w:t>Detection mode: True RMS.</w:t>
      </w:r>
    </w:p>
    <w:p w14:paraId="3BC87B53" w14:textId="77777777" w:rsidR="00F74206" w:rsidRPr="00FC393E" w:rsidRDefault="00F74206" w:rsidP="00F74206">
      <w:pPr>
        <w:pStyle w:val="B10"/>
        <w:rPr>
          <w:lang w:eastAsia="zh-CN"/>
        </w:rPr>
      </w:pPr>
      <w:ins w:id="38" w:author="Huawei" w:date="2022-04-22T18:09:00Z">
        <w:r>
          <w:rPr>
            <w:lang w:val="en-US"/>
          </w:rPr>
          <w:tab/>
        </w:r>
        <w:r>
          <w:t>The emission power should be averaged over an appropriate time duration to ensure the measurement is within the measurement uncertainty in Table 4.1.2.2-1.</w:t>
        </w:r>
      </w:ins>
    </w:p>
    <w:p w14:paraId="0A871FCB" w14:textId="77777777" w:rsidR="00F74206" w:rsidRPr="00090C64" w:rsidRDefault="00F74206" w:rsidP="00F74206">
      <w:pPr>
        <w:pStyle w:val="B10"/>
      </w:pPr>
      <w:r w:rsidRPr="00090C64">
        <w:lastRenderedPageBreak/>
        <w:t>5)</w:t>
      </w:r>
      <w:r w:rsidRPr="00090C64">
        <w:tab/>
        <w:t>Set the AAS BS to transmit</w:t>
      </w:r>
    </w:p>
    <w:p w14:paraId="7CDB6045" w14:textId="77777777" w:rsidR="00F74206" w:rsidRPr="00090C64" w:rsidRDefault="00F74206" w:rsidP="00F74206">
      <w:pPr>
        <w:pStyle w:val="B2"/>
        <w:rPr>
          <w:rFonts w:cs="v4.2.0"/>
          <w:snapToGrid w:val="0"/>
        </w:rPr>
      </w:pPr>
      <w:r w:rsidRPr="00090C64">
        <w:t>a)</w:t>
      </w:r>
      <w:r w:rsidRPr="00090C64">
        <w:tab/>
        <w:t>For MSR:</w:t>
      </w:r>
    </w:p>
    <w:p w14:paraId="070939BF" w14:textId="77777777" w:rsidR="00F74206" w:rsidRPr="00090C64" w:rsidRDefault="00F74206" w:rsidP="00F74206">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07F8FF79" w14:textId="77777777" w:rsidR="00F74206" w:rsidRPr="00090C64" w:rsidRDefault="00F74206" w:rsidP="00F74206">
      <w:pPr>
        <w:pStyle w:val="B2"/>
        <w:rPr>
          <w:snapToGrid w:val="0"/>
        </w:rPr>
      </w:pPr>
      <w:r w:rsidRPr="00090C64">
        <w:rPr>
          <w:snapToGrid w:val="0"/>
        </w:rPr>
        <w:t>b)</w:t>
      </w:r>
      <w:r w:rsidRPr="00090C64">
        <w:rPr>
          <w:snapToGrid w:val="0"/>
        </w:rPr>
        <w:tab/>
        <w:t>For UTRA:</w:t>
      </w:r>
    </w:p>
    <w:p w14:paraId="766D8970" w14:textId="77777777" w:rsidR="00F74206" w:rsidRPr="00090C64" w:rsidRDefault="00F74206" w:rsidP="00F74206">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w:t>
      </w:r>
      <w:proofErr w:type="gramStart"/>
      <w:r w:rsidRPr="00090C64">
        <w:rPr>
          <w:snapToGrid w:val="0"/>
          <w:vertAlign w:val="subscript"/>
        </w:rPr>
        <w:t>,c,TRP</w:t>
      </w:r>
      <w:proofErr w:type="spellEnd"/>
      <w:proofErr w:type="gramEnd"/>
      <w:r w:rsidRPr="00090C64">
        <w:rPr>
          <w:snapToGrid w:val="0"/>
        </w:rPr>
        <w:t>.</w:t>
      </w:r>
    </w:p>
    <w:p w14:paraId="633E8EA3" w14:textId="77777777" w:rsidR="00F74206" w:rsidRPr="00090C64" w:rsidRDefault="00F74206" w:rsidP="00F74206">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71F2F447" w14:textId="77777777" w:rsidR="00F74206" w:rsidRPr="00090C64" w:rsidRDefault="00F74206" w:rsidP="00F74206">
      <w:pPr>
        <w:pStyle w:val="B2"/>
        <w:rPr>
          <w:snapToGrid w:val="0"/>
        </w:rPr>
      </w:pPr>
      <w:r w:rsidRPr="00090C64">
        <w:rPr>
          <w:snapToGrid w:val="0"/>
        </w:rPr>
        <w:t>c)</w:t>
      </w:r>
      <w:r w:rsidRPr="00090C64">
        <w:rPr>
          <w:snapToGrid w:val="0"/>
        </w:rPr>
        <w:tab/>
        <w:t>For E-UTRA:</w:t>
      </w:r>
    </w:p>
    <w:p w14:paraId="10924BAC" w14:textId="77777777" w:rsidR="00F74206" w:rsidRPr="00090C64" w:rsidRDefault="00F74206" w:rsidP="00F74206">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w:t>
      </w:r>
      <w:proofErr w:type="gramStart"/>
      <w:r w:rsidRPr="00090C64">
        <w:rPr>
          <w:snapToGrid w:val="0"/>
          <w:vertAlign w:val="subscript"/>
        </w:rPr>
        <w:t>,c,TRP</w:t>
      </w:r>
      <w:proofErr w:type="spellEnd"/>
      <w:proofErr w:type="gramEnd"/>
      <w:r w:rsidRPr="00090C64">
        <w:rPr>
          <w:snapToGrid w:val="0"/>
        </w:rPr>
        <w:t>.</w:t>
      </w:r>
    </w:p>
    <w:p w14:paraId="576DACF8" w14:textId="77777777" w:rsidR="00F74206" w:rsidRPr="00090C64" w:rsidRDefault="00F74206" w:rsidP="00F74206">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25919BBC" w14:textId="77777777" w:rsidR="00F74206" w:rsidRPr="00090C64" w:rsidRDefault="00F74206" w:rsidP="00F74206">
      <w:pPr>
        <w:pStyle w:val="B10"/>
      </w:pPr>
      <w:r w:rsidRPr="00090C64">
        <w:t>6)</w:t>
      </w:r>
      <w:r w:rsidRPr="00090C64">
        <w:tab/>
        <w:t>Orient the positioner (and BS) in order that the direction to be tested aligns with the test antenna such that measurements to determine TRP can be performed (see annex F).</w:t>
      </w:r>
    </w:p>
    <w:p w14:paraId="5E103584" w14:textId="77777777" w:rsidR="00F74206" w:rsidRPr="00090C64" w:rsidRDefault="00F74206" w:rsidP="00F74206">
      <w:pPr>
        <w:pStyle w:val="B10"/>
        <w:rPr>
          <w:snapToGrid w:val="0"/>
        </w:rPr>
      </w:pPr>
      <w:r w:rsidRPr="00090C64">
        <w:rPr>
          <w:snapToGrid w:val="0"/>
        </w:rPr>
        <w:t>7)</w:t>
      </w:r>
      <w:r w:rsidRPr="00090C64">
        <w:rPr>
          <w:snapToGrid w:val="0"/>
        </w:rPr>
        <w:tab/>
        <w:t>Measure the emission at the specified frequencies with specified measurement bandwidth</w:t>
      </w:r>
    </w:p>
    <w:p w14:paraId="2EE1E7F7" w14:textId="77777777" w:rsidR="00F74206" w:rsidRPr="00090C64" w:rsidRDefault="00F74206" w:rsidP="00F74206">
      <w:pPr>
        <w:pStyle w:val="B10"/>
      </w:pPr>
      <w:r w:rsidRPr="00090C64">
        <w:t>8)</w:t>
      </w:r>
      <w:r w:rsidRPr="00090C64">
        <w:tab/>
        <w:t>Repeat step 6-7 for all directions in the appropriated TRP measurement grid needed for full TRP estimation (see annex F).</w:t>
      </w:r>
    </w:p>
    <w:p w14:paraId="2B8CAE7F" w14:textId="77777777" w:rsidR="00F74206" w:rsidRPr="00090C64" w:rsidRDefault="00F74206" w:rsidP="00F74206">
      <w:pPr>
        <w:pStyle w:val="NO"/>
      </w:pPr>
      <w:r w:rsidRPr="00090C64">
        <w:t>NOTE 1:</w:t>
      </w:r>
      <w:r>
        <w:tab/>
      </w:r>
      <w:r w:rsidRPr="00090C64">
        <w:t>The TRP measurement grid may not be the same for all measurement frequencies.</w:t>
      </w:r>
    </w:p>
    <w:p w14:paraId="4F0F07B7" w14:textId="77777777" w:rsidR="00F74206" w:rsidRPr="00090C64" w:rsidRDefault="00F74206" w:rsidP="00F74206">
      <w:pPr>
        <w:pStyle w:val="NO"/>
      </w:pPr>
      <w:r w:rsidRPr="00090C64">
        <w:t>NOTE 2:</w:t>
      </w:r>
      <w:r>
        <w:tab/>
      </w:r>
      <w:r w:rsidRPr="00090C64">
        <w:t>The frequency sweep or the TRP measurement grid sweep may be done in any order</w:t>
      </w:r>
    </w:p>
    <w:p w14:paraId="0EA7DF8F" w14:textId="77777777" w:rsidR="00F74206" w:rsidRPr="00090C64" w:rsidRDefault="00F74206" w:rsidP="00F74206">
      <w:pPr>
        <w:pStyle w:val="B10"/>
      </w:pPr>
      <w:r w:rsidRPr="00090C64">
        <w:t>9)</w:t>
      </w:r>
      <w:r w:rsidRPr="00090C64">
        <w:tab/>
        <w:t>Calculate TRP at each specified frequency using the directional measurements.</w:t>
      </w:r>
    </w:p>
    <w:p w14:paraId="59382FE3" w14:textId="77777777" w:rsidR="00F74206" w:rsidRPr="00090C64" w:rsidRDefault="00F74206" w:rsidP="00F74206">
      <w:r w:rsidRPr="00090C64">
        <w:t xml:space="preserve">In addition, for </w:t>
      </w:r>
      <w:r w:rsidRPr="00090C64">
        <w:rPr>
          <w:i/>
        </w:rPr>
        <w:t xml:space="preserve">multi-band </w:t>
      </w:r>
      <w:r w:rsidRPr="00090C64">
        <w:rPr>
          <w:i/>
          <w:lang w:eastAsia="zh-CN"/>
        </w:rPr>
        <w:t>RIB(s)</w:t>
      </w:r>
      <w:r w:rsidRPr="00090C64">
        <w:t>, the following steps shall apply:</w:t>
      </w:r>
    </w:p>
    <w:p w14:paraId="5B92077B" w14:textId="77777777" w:rsidR="00F74206" w:rsidRPr="00090C64" w:rsidRDefault="00F74206" w:rsidP="00F74206">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68BDE69" w14:textId="0E7E3BC4" w:rsidR="00FC393E" w:rsidRPr="00AD78FD" w:rsidRDefault="00FC393E" w:rsidP="00FC393E">
      <w:pPr>
        <w:rPr>
          <w:lang w:eastAsia="zh-CN"/>
        </w:rPr>
      </w:pPr>
      <w:r>
        <w:rPr>
          <w:b/>
          <w:color w:val="FF0000"/>
          <w:sz w:val="32"/>
          <w:lang w:eastAsia="zh-CN"/>
        </w:rPr>
        <w:t>&lt;End of Change 4&gt;</w:t>
      </w:r>
    </w:p>
    <w:p w14:paraId="7EE04964" w14:textId="6C06450F" w:rsidR="00FC393E" w:rsidRDefault="00FC393E" w:rsidP="00FC393E">
      <w:pPr>
        <w:rPr>
          <w:b/>
          <w:color w:val="FF0000"/>
          <w:sz w:val="32"/>
          <w:lang w:eastAsia="zh-CN"/>
        </w:rPr>
      </w:pPr>
      <w:r>
        <w:rPr>
          <w:b/>
          <w:color w:val="FF0000"/>
          <w:sz w:val="32"/>
          <w:lang w:eastAsia="zh-CN"/>
        </w:rPr>
        <w:t>&lt;Start of Change 5&gt;</w:t>
      </w:r>
    </w:p>
    <w:p w14:paraId="59FDC91A" w14:textId="77777777" w:rsidR="00B91D73" w:rsidRPr="00090C64" w:rsidRDefault="00B91D73" w:rsidP="00B91D73">
      <w:pPr>
        <w:pStyle w:val="H6"/>
        <w:rPr>
          <w:lang w:eastAsia="sv-SE"/>
        </w:rPr>
      </w:pPr>
      <w:r w:rsidRPr="00090C64">
        <w:rPr>
          <w:lang w:eastAsia="sv-SE"/>
        </w:rPr>
        <w:t>6.7.6.3.4.2</w:t>
      </w:r>
      <w:r w:rsidRPr="00090C64">
        <w:rPr>
          <w:lang w:eastAsia="sv-SE"/>
        </w:rPr>
        <w:tab/>
        <w:t>Procedure</w:t>
      </w:r>
    </w:p>
    <w:p w14:paraId="7818D7C3" w14:textId="77777777" w:rsidR="00B91D73" w:rsidRPr="00090C64" w:rsidRDefault="00B91D73" w:rsidP="00B91D73">
      <w:pPr>
        <w:pStyle w:val="B10"/>
        <w:rPr>
          <w:lang w:eastAsia="zh-CN"/>
        </w:rPr>
      </w:pPr>
      <w:bookmarkStart w:id="39" w:name="_Hlk513449975"/>
      <w:r w:rsidRPr="00090C64">
        <w:t>1)</w:t>
      </w:r>
      <w:r w:rsidRPr="00090C64">
        <w:tab/>
        <w:t>Select a CLTA according to parameters given in Table 4.15.2.2-1 and place the CLTA according to parameters given in Table 4.15.2.3-1.</w:t>
      </w:r>
    </w:p>
    <w:p w14:paraId="6C1A5490" w14:textId="77777777" w:rsidR="00B91D73" w:rsidRPr="00090C64" w:rsidRDefault="00B91D73" w:rsidP="00B91D73">
      <w:pPr>
        <w:pStyle w:val="B10"/>
        <w:rPr>
          <w:lang w:eastAsia="zh-CN"/>
        </w:rPr>
      </w:pPr>
      <w:r w:rsidRPr="00090C64">
        <w:rPr>
          <w:lang w:eastAsia="zh-CN"/>
        </w:rPr>
        <w:t>2</w:t>
      </w:r>
      <w:r w:rsidRPr="00090C64">
        <w:t>)</w:t>
      </w:r>
      <w:r w:rsidRPr="00090C64">
        <w:tab/>
      </w:r>
      <w:r w:rsidRPr="00090C64">
        <w:rPr>
          <w:lang w:eastAsia="zh-CN"/>
        </w:rPr>
        <w:t>Several CLTAs are required to cover the whole co-location spurious emission frequency ranges.</w:t>
      </w:r>
    </w:p>
    <w:p w14:paraId="492B1AEA" w14:textId="77777777" w:rsidR="00B91D73" w:rsidRPr="00090C64" w:rsidRDefault="00B91D73" w:rsidP="00B91D73">
      <w:pPr>
        <w:pStyle w:val="B10"/>
      </w:pPr>
      <w:r w:rsidRPr="00090C64">
        <w:t>3)</w:t>
      </w:r>
      <w:r w:rsidRPr="00090C64">
        <w:tab/>
        <w:t xml:space="preserve">The test antenna shall be dual (or single) polarized with the same frequency range as the </w:t>
      </w:r>
      <w:r w:rsidRPr="00090C64">
        <w:rPr>
          <w:i/>
        </w:rPr>
        <w:t>AAS BS</w:t>
      </w:r>
      <w:r w:rsidRPr="00090C64">
        <w:t xml:space="preserve"> for co-location spurious emission test case.</w:t>
      </w:r>
    </w:p>
    <w:p w14:paraId="15B44D90" w14:textId="77777777" w:rsidR="00B91D73" w:rsidRPr="00090C64" w:rsidRDefault="00B91D73" w:rsidP="00B91D73">
      <w:pPr>
        <w:pStyle w:val="B10"/>
      </w:pPr>
      <w:r w:rsidRPr="00090C64">
        <w:t>4)</w:t>
      </w:r>
      <w:r w:rsidRPr="00090C64">
        <w:tab/>
        <w:t>Connect test antenna and CLTA to the measurement equipment as depicted in Annex D1.4.</w:t>
      </w:r>
    </w:p>
    <w:p w14:paraId="41105CE3" w14:textId="77777777" w:rsidR="00B91D73" w:rsidRPr="00090C64" w:rsidRDefault="00B91D73" w:rsidP="00B91D73">
      <w:pPr>
        <w:pStyle w:val="B10"/>
      </w:pPr>
      <w:r w:rsidRPr="00090C64">
        <w:t>5)</w:t>
      </w:r>
      <w:r w:rsidRPr="00090C64">
        <w:tab/>
        <w:t>OTA co-location spurious emission is measured at the CLTA conducted output(s).</w:t>
      </w:r>
    </w:p>
    <w:p w14:paraId="2BC8468F" w14:textId="77777777" w:rsidR="00B91D73" w:rsidRPr="00090C64" w:rsidRDefault="00B91D73" w:rsidP="00B91D73">
      <w:pPr>
        <w:pStyle w:val="B10"/>
      </w:pPr>
      <w:r w:rsidRPr="00090C64">
        <w:t>6)</w:t>
      </w:r>
      <w:r w:rsidRPr="00090C64">
        <w:tab/>
        <w:t xml:space="preserve">The measurement device (signal </w:t>
      </w:r>
      <w:proofErr w:type="spellStart"/>
      <w:r w:rsidRPr="00090C64">
        <w:t>analyzer</w:t>
      </w:r>
      <w:proofErr w:type="spellEnd"/>
      <w:r w:rsidRPr="00090C64">
        <w:t>) characteristics shall be:</w:t>
      </w:r>
    </w:p>
    <w:p w14:paraId="3D47AA79" w14:textId="77777777" w:rsidR="00B91D73" w:rsidRPr="00090C64" w:rsidRDefault="00B91D73" w:rsidP="00B91D73">
      <w:pPr>
        <w:pStyle w:val="B2"/>
      </w:pPr>
      <w:r w:rsidRPr="00090C64">
        <w:t>-</w:t>
      </w:r>
      <w:r w:rsidRPr="00090C64">
        <w:tab/>
        <w:t>Detection mode: True RMS.</w:t>
      </w:r>
    </w:p>
    <w:p w14:paraId="5148616C" w14:textId="77777777" w:rsidR="00B91D73" w:rsidRPr="00FC393E" w:rsidRDefault="00B91D73" w:rsidP="00B91D73">
      <w:pPr>
        <w:pStyle w:val="B10"/>
      </w:pPr>
      <w:ins w:id="40" w:author="Huawei" w:date="2022-04-22T18:09:00Z">
        <w:r>
          <w:rPr>
            <w:lang w:val="en-US"/>
          </w:rPr>
          <w:lastRenderedPageBreak/>
          <w:tab/>
        </w:r>
        <w:r>
          <w:t>The emission power should be averaged over an appropriate time duration to ensure the measurement is within the measurement uncertainty in Table 4.1.2.2-1.</w:t>
        </w:r>
      </w:ins>
    </w:p>
    <w:p w14:paraId="0163CB96" w14:textId="77777777" w:rsidR="00B91D73" w:rsidRPr="00090C64" w:rsidRDefault="00B91D73" w:rsidP="00B91D73">
      <w:pPr>
        <w:pStyle w:val="B10"/>
      </w:pPr>
      <w:r w:rsidRPr="00090C64">
        <w:t>7)</w:t>
      </w:r>
      <w:r w:rsidRPr="00090C64">
        <w:tab/>
        <w:t xml:space="preserve">Set the </w:t>
      </w:r>
      <w:r w:rsidRPr="00090C64">
        <w:rPr>
          <w:i/>
        </w:rPr>
        <w:t>AAS BS</w:t>
      </w:r>
      <w:r w:rsidRPr="00090C64">
        <w:t xml:space="preserve"> to transmit:</w:t>
      </w:r>
    </w:p>
    <w:p w14:paraId="6C85F4FC" w14:textId="77777777" w:rsidR="00B91D73" w:rsidRPr="00090C64" w:rsidRDefault="00B91D73" w:rsidP="00B91D73">
      <w:pPr>
        <w:pStyle w:val="B2"/>
        <w:rPr>
          <w:rFonts w:cs="v4.2.0"/>
          <w:snapToGrid w:val="0"/>
        </w:rPr>
      </w:pPr>
      <w:r w:rsidRPr="00090C64">
        <w:t>a)</w:t>
      </w:r>
      <w:r w:rsidRPr="00090C64">
        <w:tab/>
        <w:t>For MSR:</w:t>
      </w:r>
    </w:p>
    <w:p w14:paraId="6A1449ED" w14:textId="77777777" w:rsidR="00B91D73" w:rsidRPr="00090C64" w:rsidRDefault="00B91D73" w:rsidP="00B91D73">
      <w:pPr>
        <w:pStyle w:val="B3"/>
      </w:pPr>
      <w:r w:rsidRPr="00090C64">
        <w:rPr>
          <w:snapToGrid w:val="0"/>
        </w:rPr>
        <w:t>-</w:t>
      </w:r>
      <w:r w:rsidRPr="00090C64">
        <w:rPr>
          <w:snapToGrid w:val="0"/>
        </w:rPr>
        <w:tab/>
        <w:t xml:space="preserve">Set the </w:t>
      </w:r>
      <w:r w:rsidRPr="00090C64">
        <w:rPr>
          <w:i/>
          <w:snapToGrid w:val="0"/>
        </w:rPr>
        <w:t xml:space="preserve">AAS BS </w:t>
      </w:r>
      <w:r w:rsidRPr="00090C64">
        <w:rPr>
          <w:snapToGrid w:val="0"/>
        </w:rPr>
        <w:t>to transmit maximum power, according to the applicable test configuration in clause 5</w:t>
      </w:r>
      <w:r w:rsidRPr="00090C64">
        <w:t xml:space="preserve"> using the corresponding test models or set of physical channels in clause 4.11.</w:t>
      </w:r>
    </w:p>
    <w:p w14:paraId="27650182" w14:textId="77777777" w:rsidR="00B91D73" w:rsidRPr="00090C64" w:rsidRDefault="00B91D73" w:rsidP="00B91D73">
      <w:pPr>
        <w:pStyle w:val="B2"/>
        <w:rPr>
          <w:snapToGrid w:val="0"/>
        </w:rPr>
      </w:pPr>
      <w:r w:rsidRPr="00090C64">
        <w:rPr>
          <w:snapToGrid w:val="0"/>
        </w:rPr>
        <w:t>b)</w:t>
      </w:r>
      <w:r w:rsidRPr="00090C64">
        <w:rPr>
          <w:snapToGrid w:val="0"/>
        </w:rPr>
        <w:tab/>
        <w:t>For UTRA FDD:</w:t>
      </w:r>
    </w:p>
    <w:p w14:paraId="68F7AE18" w14:textId="77777777" w:rsidR="00B91D73" w:rsidRPr="00090C64" w:rsidRDefault="00B91D73" w:rsidP="00B91D73">
      <w:pPr>
        <w:pStyle w:val="B3"/>
        <w:rPr>
          <w:snapToGrid w:val="0"/>
          <w:vertAlign w:val="subscript"/>
        </w:rPr>
      </w:pPr>
      <w:r w:rsidRPr="00090C64">
        <w:rPr>
          <w:snapToGrid w:val="0"/>
        </w:rPr>
        <w:t>-</w:t>
      </w:r>
      <w:r w:rsidRPr="00090C64">
        <w:rPr>
          <w:snapToGrid w:val="0"/>
        </w:rPr>
        <w:tab/>
        <w:t xml:space="preserve">For a </w:t>
      </w:r>
      <w:r w:rsidRPr="00090C64">
        <w:rPr>
          <w:i/>
          <w:snapToGrid w:val="0"/>
        </w:rPr>
        <w:t xml:space="preserve">AAS BS </w:t>
      </w:r>
      <w:r w:rsidRPr="00090C64">
        <w:rPr>
          <w:snapToGrid w:val="0"/>
        </w:rPr>
        <w:t xml:space="preserve">declared to be capable of single carrier operation only, set the </w:t>
      </w:r>
      <w:r w:rsidRPr="00090C64">
        <w:rPr>
          <w:i/>
          <w:snapToGrid w:val="0"/>
        </w:rPr>
        <w:t xml:space="preserve">AAS BS </w:t>
      </w:r>
      <w:r w:rsidRPr="00090C64">
        <w:rPr>
          <w:snapToGrid w:val="0"/>
        </w:rPr>
        <w:t xml:space="preserve">to transmit full maximum power according to </w:t>
      </w:r>
      <w:r w:rsidRPr="00090C64">
        <w:t xml:space="preserve">TM1, clause 4.12.2, </w:t>
      </w:r>
      <w:r w:rsidRPr="00090C64">
        <w:rPr>
          <w:snapToGrid w:val="0"/>
        </w:rPr>
        <w:t xml:space="preserve">at the manufacturer's declared rated carrier TRP, </w:t>
      </w:r>
      <w:proofErr w:type="spellStart"/>
      <w:r w:rsidRPr="00090C64">
        <w:t>P</w:t>
      </w:r>
      <w:r>
        <w:rPr>
          <w:vertAlign w:val="subscript"/>
        </w:rPr>
        <w:t>r</w:t>
      </w:r>
      <w:r w:rsidRPr="00090C64">
        <w:rPr>
          <w:vertAlign w:val="subscript"/>
        </w:rPr>
        <w:t>ated</w:t>
      </w:r>
      <w:proofErr w:type="gramStart"/>
      <w:r w:rsidRPr="00090C64">
        <w:rPr>
          <w:snapToGrid w:val="0"/>
          <w:vertAlign w:val="subscript"/>
        </w:rPr>
        <w:t>,c,TRP</w:t>
      </w:r>
      <w:proofErr w:type="spellEnd"/>
      <w:proofErr w:type="gramEnd"/>
      <w:r w:rsidRPr="00090C64">
        <w:rPr>
          <w:snapToGrid w:val="0"/>
          <w:vertAlign w:val="subscript"/>
        </w:rPr>
        <w:t>.</w:t>
      </w:r>
    </w:p>
    <w:p w14:paraId="00DEAEB5" w14:textId="77777777" w:rsidR="00B91D73" w:rsidRPr="00090C64" w:rsidRDefault="00B91D73" w:rsidP="00B91D73">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 operation, set the </w:t>
      </w:r>
      <w:r w:rsidRPr="00090C64">
        <w:rPr>
          <w:i/>
          <w:snapToGrid w:val="0"/>
        </w:rPr>
        <w:t>AAS BS</w:t>
      </w:r>
      <w:r w:rsidRPr="00090C64">
        <w:rPr>
          <w:snapToGrid w:val="0"/>
        </w:rPr>
        <w:t xml:space="preserve"> to transmit maximum power according to TM1 on all carriers configured using the applicable test configuration and corresponding power setting specified in clause 4.11.</w:t>
      </w:r>
    </w:p>
    <w:p w14:paraId="79E0FD03" w14:textId="77777777" w:rsidR="00B91D73" w:rsidRPr="00090C64" w:rsidRDefault="00B91D73" w:rsidP="00B91D73">
      <w:pPr>
        <w:pStyle w:val="B2"/>
        <w:rPr>
          <w:snapToGrid w:val="0"/>
        </w:rPr>
      </w:pPr>
      <w:r w:rsidRPr="00090C64">
        <w:rPr>
          <w:snapToGrid w:val="0"/>
        </w:rPr>
        <w:t>c)</w:t>
      </w:r>
      <w:r w:rsidRPr="00090C64">
        <w:rPr>
          <w:snapToGrid w:val="0"/>
        </w:rPr>
        <w:tab/>
        <w:t>For E-UTRA:</w:t>
      </w:r>
    </w:p>
    <w:p w14:paraId="47576330" w14:textId="77777777" w:rsidR="00B91D73" w:rsidRPr="00090C64" w:rsidRDefault="00B91D73" w:rsidP="00B91D73">
      <w:pPr>
        <w:pStyle w:val="B3"/>
        <w:rPr>
          <w:snapToGrid w:val="0"/>
        </w:rPr>
      </w:pPr>
      <w:r w:rsidRPr="00090C64">
        <w:rPr>
          <w:i/>
          <w:snapToGrid w:val="0"/>
        </w:rPr>
        <w:t>-</w:t>
      </w:r>
      <w:r w:rsidRPr="00090C64">
        <w:rPr>
          <w:i/>
          <w:snapToGrid w:val="0"/>
        </w:rPr>
        <w:tab/>
      </w:r>
      <w:r w:rsidRPr="00090C64">
        <w:rPr>
          <w:snapToGrid w:val="0"/>
        </w:rPr>
        <w:t>For</w:t>
      </w:r>
      <w:r w:rsidRPr="00090C64">
        <w:rPr>
          <w:i/>
          <w:snapToGrid w:val="0"/>
        </w:rPr>
        <w:t xml:space="preserve"> AAS BS</w:t>
      </w:r>
      <w:r w:rsidRPr="00090C64">
        <w:rPr>
          <w:snapToGrid w:val="0"/>
        </w:rPr>
        <w:t xml:space="preserve"> declared to be capable of single carrier operation only, set the </w:t>
      </w:r>
      <w:r w:rsidRPr="00090C64">
        <w:rPr>
          <w:i/>
          <w:snapToGrid w:val="0"/>
        </w:rPr>
        <w:t>AAS BS</w:t>
      </w:r>
      <w:r w:rsidRPr="00090C64">
        <w:rPr>
          <w:snapToGrid w:val="0"/>
        </w:rPr>
        <w:t xml:space="preserve"> to transmit maximum power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t>P</w:t>
      </w:r>
      <w:r>
        <w:rPr>
          <w:vertAlign w:val="subscript"/>
        </w:rPr>
        <w:t>r</w:t>
      </w:r>
      <w:r w:rsidRPr="00090C64">
        <w:rPr>
          <w:vertAlign w:val="subscript"/>
        </w:rPr>
        <w:t>ated</w:t>
      </w:r>
      <w:proofErr w:type="gramStart"/>
      <w:r w:rsidRPr="00090C64">
        <w:rPr>
          <w:snapToGrid w:val="0"/>
          <w:vertAlign w:val="subscript"/>
        </w:rPr>
        <w:t>,c,TRP</w:t>
      </w:r>
      <w:proofErr w:type="spellEnd"/>
      <w:proofErr w:type="gramEnd"/>
      <w:r w:rsidRPr="00090C64">
        <w:rPr>
          <w:snapToGrid w:val="0"/>
        </w:rPr>
        <w:t>.</w:t>
      </w:r>
    </w:p>
    <w:p w14:paraId="7E84FAA1" w14:textId="77777777" w:rsidR="00B91D73" w:rsidRPr="00090C64" w:rsidRDefault="00B91D73" w:rsidP="00B91D73">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w:t>
      </w:r>
      <w:r w:rsidRPr="00090C64">
        <w:t xml:space="preserve"> and/or CA</w:t>
      </w:r>
      <w:r w:rsidRPr="00090C64">
        <w:rPr>
          <w:snapToGrid w:val="0"/>
        </w:rPr>
        <w:t xml:space="preserve"> operation, set the </w:t>
      </w:r>
      <w:r w:rsidRPr="00090C64">
        <w:rPr>
          <w:i/>
          <w:snapToGrid w:val="0"/>
        </w:rPr>
        <w:t>AAS BS</w:t>
      </w:r>
      <w:r w:rsidRPr="00090C64">
        <w:rPr>
          <w:snapToGrid w:val="0"/>
        </w:rPr>
        <w:t xml:space="preserve"> to transmit maximum power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4E8FFCA8" w14:textId="77777777" w:rsidR="00B91D73" w:rsidRPr="00090C64" w:rsidRDefault="00B91D73" w:rsidP="00B91D73">
      <w:pPr>
        <w:pStyle w:val="B10"/>
        <w:rPr>
          <w:snapToGrid w:val="0"/>
        </w:rPr>
      </w:pPr>
      <w:r w:rsidRPr="00090C64">
        <w:rPr>
          <w:snapToGrid w:val="0"/>
        </w:rPr>
        <w:t>8)</w:t>
      </w:r>
      <w:r w:rsidRPr="00090C64">
        <w:rPr>
          <w:snapToGrid w:val="0"/>
        </w:rPr>
        <w:tab/>
        <w:t>Measure the emission at the specified frequencies with specified measurement bandwidth and note that the measured value does not exceed the test requirement in clause 6.7.6.5.</w:t>
      </w:r>
    </w:p>
    <w:p w14:paraId="04DC90C7" w14:textId="77777777" w:rsidR="00B91D73" w:rsidRPr="00090C64" w:rsidRDefault="00B91D73" w:rsidP="00B91D73">
      <w:r w:rsidRPr="00090C64">
        <w:t>NOTE:</w:t>
      </w:r>
      <w:r w:rsidRPr="00090C64">
        <w:tab/>
        <w:t>An alternative measurement method to be used for measuring the OTA emission is described in Annex H.</w:t>
      </w:r>
    </w:p>
    <w:p w14:paraId="1CAACA4F" w14:textId="77777777" w:rsidR="00B91D73" w:rsidRPr="00090C64" w:rsidRDefault="00B91D73" w:rsidP="00B91D73">
      <w:r w:rsidRPr="00090C64">
        <w:t xml:space="preserve">In addition, for </w:t>
      </w:r>
      <w:r w:rsidRPr="00090C64">
        <w:rPr>
          <w:i/>
        </w:rPr>
        <w:t>multi-band</w:t>
      </w:r>
      <w:r w:rsidRPr="00090C64">
        <w:rPr>
          <w:i/>
          <w:lang w:eastAsia="zh-CN"/>
        </w:rPr>
        <w:t xml:space="preserve"> RIB</w:t>
      </w:r>
      <w:r w:rsidRPr="00090C64">
        <w:t>, the following steps shall apply:</w:t>
      </w:r>
    </w:p>
    <w:p w14:paraId="5F1FEC06" w14:textId="77777777" w:rsidR="00B91D73" w:rsidRPr="00090C64" w:rsidRDefault="00B91D73" w:rsidP="00B91D73">
      <w:pPr>
        <w:pStyle w:val="B10"/>
      </w:pPr>
      <w:r w:rsidRPr="00090C64">
        <w:t>9)</w:t>
      </w:r>
      <w:r w:rsidRPr="00090C64">
        <w:tab/>
        <w:t xml:space="preserve">For </w:t>
      </w:r>
      <w:r w:rsidRPr="00090C64">
        <w:rPr>
          <w:i/>
        </w:rPr>
        <w:t xml:space="preserve">multi-band </w:t>
      </w:r>
      <w:r w:rsidRPr="00090C64">
        <w:rPr>
          <w:i/>
          <w:lang w:eastAsia="zh-CN"/>
        </w:rPr>
        <w:t xml:space="preserve">RIB </w:t>
      </w:r>
      <w:r w:rsidRPr="00090C64">
        <w:t>and single band tests, repeat the steps above per involved band where single band test configurations and test models shall apply with no carrier activated in the other band.</w:t>
      </w:r>
    </w:p>
    <w:bookmarkEnd w:id="39"/>
    <w:p w14:paraId="16B8CEC9" w14:textId="1C5A9149" w:rsidR="00FC393E" w:rsidRDefault="00FC393E" w:rsidP="00FC393E">
      <w:pPr>
        <w:rPr>
          <w:b/>
          <w:color w:val="FF0000"/>
          <w:sz w:val="32"/>
          <w:lang w:eastAsia="zh-CN"/>
        </w:rPr>
      </w:pPr>
      <w:r>
        <w:rPr>
          <w:b/>
          <w:color w:val="FF0000"/>
          <w:sz w:val="32"/>
          <w:lang w:eastAsia="zh-CN"/>
        </w:rPr>
        <w:t>&lt;End of Change 5&gt;</w:t>
      </w:r>
    </w:p>
    <w:p w14:paraId="29E73660" w14:textId="5E32CCF9" w:rsidR="00FC393E" w:rsidRDefault="00FC393E" w:rsidP="00FC393E">
      <w:pPr>
        <w:rPr>
          <w:b/>
          <w:color w:val="FF0000"/>
          <w:sz w:val="32"/>
          <w:lang w:eastAsia="zh-CN"/>
        </w:rPr>
      </w:pPr>
      <w:r>
        <w:rPr>
          <w:b/>
          <w:color w:val="FF0000"/>
          <w:sz w:val="32"/>
          <w:lang w:eastAsia="zh-CN"/>
        </w:rPr>
        <w:t>&lt;Start of Change 6&gt;</w:t>
      </w:r>
    </w:p>
    <w:p w14:paraId="289CFE99" w14:textId="77777777" w:rsidR="00F74206" w:rsidRPr="00090C64" w:rsidRDefault="00F74206" w:rsidP="00F74206">
      <w:pPr>
        <w:pStyle w:val="H6"/>
        <w:rPr>
          <w:lang w:eastAsia="sv-SE"/>
        </w:rPr>
      </w:pPr>
      <w:bookmarkStart w:id="41" w:name="_Toc21125178"/>
      <w:bookmarkStart w:id="42" w:name="_Toc29768168"/>
      <w:bookmarkStart w:id="43" w:name="_Toc36044610"/>
      <w:bookmarkStart w:id="44" w:name="_Toc37230515"/>
      <w:bookmarkStart w:id="45" w:name="_Toc45907658"/>
      <w:bookmarkStart w:id="46" w:name="_Toc53181763"/>
      <w:r w:rsidRPr="00090C64">
        <w:rPr>
          <w:lang w:eastAsia="sv-SE"/>
        </w:rPr>
        <w:t>6.7.6.4.4.2</w:t>
      </w:r>
      <w:r w:rsidRPr="00090C64">
        <w:rPr>
          <w:lang w:eastAsia="sv-SE"/>
        </w:rPr>
        <w:tab/>
        <w:t>Procedure</w:t>
      </w:r>
      <w:bookmarkEnd w:id="41"/>
      <w:bookmarkEnd w:id="42"/>
      <w:bookmarkEnd w:id="43"/>
      <w:bookmarkEnd w:id="44"/>
      <w:bookmarkEnd w:id="45"/>
      <w:bookmarkEnd w:id="46"/>
    </w:p>
    <w:p w14:paraId="29DFF5F8" w14:textId="77777777" w:rsidR="00F74206" w:rsidRPr="00090C64" w:rsidRDefault="00F74206" w:rsidP="00F74206">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1, 3, 4, 5, 7 and 10.</w:t>
      </w:r>
    </w:p>
    <w:p w14:paraId="0FEC0263" w14:textId="77777777" w:rsidR="00F74206" w:rsidRPr="00090C64" w:rsidRDefault="00F74206" w:rsidP="00F74206">
      <w:pPr>
        <w:pStyle w:val="B10"/>
      </w:pPr>
      <w:r w:rsidRPr="00090C64">
        <w:t>1)</w:t>
      </w:r>
      <w:r w:rsidRPr="00090C64">
        <w:tab/>
        <w:t>Place the AAS BS at the positioner.</w:t>
      </w:r>
    </w:p>
    <w:p w14:paraId="6C245AE4" w14:textId="77777777" w:rsidR="00F74206" w:rsidRPr="00090C64" w:rsidRDefault="00F74206" w:rsidP="00F74206">
      <w:pPr>
        <w:pStyle w:val="B10"/>
      </w:pPr>
      <w:r w:rsidRPr="00090C64">
        <w:t>2)</w:t>
      </w:r>
      <w:r w:rsidRPr="00090C64">
        <w:tab/>
        <w:t>Align the manufacturer declared coordinate system orientation (see table 4.10-1, D9.2) of the AAS BS with the test system.</w:t>
      </w:r>
    </w:p>
    <w:p w14:paraId="49BFCF3E" w14:textId="77777777" w:rsidR="00F74206" w:rsidRPr="00090C64" w:rsidRDefault="00F74206" w:rsidP="00F74206">
      <w:pPr>
        <w:pStyle w:val="B10"/>
      </w:pPr>
      <w:r w:rsidRPr="00090C64">
        <w:t>3)</w:t>
      </w:r>
      <w:r w:rsidRPr="00090C64">
        <w:tab/>
        <w:t>Measurements shall use a measurement bandwidth in accordance to the conditions in TS 37.104 [5] clause 6.6.1.</w:t>
      </w:r>
    </w:p>
    <w:p w14:paraId="5E7E6573" w14:textId="77777777" w:rsidR="00F74206" w:rsidRPr="00090C64" w:rsidRDefault="00F74206" w:rsidP="00F74206">
      <w:pPr>
        <w:pStyle w:val="B10"/>
      </w:pPr>
      <w:r w:rsidRPr="00090C64">
        <w:t>4)</w:t>
      </w:r>
      <w:r w:rsidRPr="00090C64">
        <w:tab/>
        <w:t>The measurement device characteristics shall be:</w:t>
      </w:r>
    </w:p>
    <w:p w14:paraId="3206C425" w14:textId="77777777" w:rsidR="00F74206" w:rsidRPr="00090C64" w:rsidRDefault="00F74206" w:rsidP="00F74206">
      <w:pPr>
        <w:pStyle w:val="B2"/>
        <w:rPr>
          <w:lang w:eastAsia="zh-CN"/>
        </w:rPr>
      </w:pPr>
      <w:r w:rsidRPr="00090C64">
        <w:t>-</w:t>
      </w:r>
      <w:r w:rsidRPr="00090C64">
        <w:tab/>
        <w:t>Detection mode: True RMS.</w:t>
      </w:r>
    </w:p>
    <w:p w14:paraId="0932665E" w14:textId="77777777" w:rsidR="00F74206" w:rsidRPr="00FC393E" w:rsidRDefault="00F74206" w:rsidP="00F74206">
      <w:pPr>
        <w:pStyle w:val="B10"/>
        <w:rPr>
          <w:lang w:eastAsia="zh-CN"/>
        </w:rPr>
      </w:pPr>
      <w:ins w:id="47" w:author="Huawei" w:date="2022-04-22T18:10:00Z">
        <w:r>
          <w:rPr>
            <w:lang w:val="en-US"/>
          </w:rPr>
          <w:tab/>
        </w:r>
        <w:r>
          <w:t>The emission power should be averaged over an appropriate time duration to ensure the measurement is within the measurement uncertainty in Table 4.1.2.2-1.</w:t>
        </w:r>
      </w:ins>
    </w:p>
    <w:p w14:paraId="489F9156" w14:textId="77777777" w:rsidR="00F74206" w:rsidRPr="00090C64" w:rsidRDefault="00F74206" w:rsidP="00F74206">
      <w:pPr>
        <w:pStyle w:val="B10"/>
      </w:pPr>
      <w:r w:rsidRPr="00090C64">
        <w:t>5)</w:t>
      </w:r>
      <w:r w:rsidRPr="00090C64">
        <w:tab/>
        <w:t>Set the AAS BS to transmit</w:t>
      </w:r>
    </w:p>
    <w:p w14:paraId="2C977E8A" w14:textId="77777777" w:rsidR="00F74206" w:rsidRPr="00090C64" w:rsidRDefault="00F74206" w:rsidP="00F74206">
      <w:pPr>
        <w:pStyle w:val="B2"/>
        <w:rPr>
          <w:rFonts w:cs="v4.2.0"/>
          <w:snapToGrid w:val="0"/>
        </w:rPr>
      </w:pPr>
      <w:r w:rsidRPr="00090C64">
        <w:lastRenderedPageBreak/>
        <w:t>a)</w:t>
      </w:r>
      <w:r w:rsidRPr="00090C64">
        <w:tab/>
        <w:t>For MSR:</w:t>
      </w:r>
    </w:p>
    <w:p w14:paraId="4ADE35FF" w14:textId="77777777" w:rsidR="00F74206" w:rsidRPr="00090C64" w:rsidRDefault="00F74206" w:rsidP="00F74206">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49CA4483" w14:textId="77777777" w:rsidR="00F74206" w:rsidRPr="00090C64" w:rsidRDefault="00F74206" w:rsidP="00F74206">
      <w:pPr>
        <w:pStyle w:val="B2"/>
        <w:rPr>
          <w:snapToGrid w:val="0"/>
        </w:rPr>
      </w:pPr>
      <w:r w:rsidRPr="00090C64">
        <w:rPr>
          <w:snapToGrid w:val="0"/>
        </w:rPr>
        <w:t>b)</w:t>
      </w:r>
      <w:r w:rsidRPr="00090C64">
        <w:rPr>
          <w:snapToGrid w:val="0"/>
        </w:rPr>
        <w:tab/>
        <w:t>For UTRA:</w:t>
      </w:r>
    </w:p>
    <w:p w14:paraId="6FB33D5D" w14:textId="77777777" w:rsidR="00F74206" w:rsidRPr="00090C64" w:rsidRDefault="00F74206" w:rsidP="00F74206">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 xml:space="preserve">at the manufacturer's declared rated carrier TRP, </w:t>
      </w:r>
      <w:proofErr w:type="spellStart"/>
      <w:r w:rsidRPr="00090C64">
        <w:rPr>
          <w:snapToGrid w:val="0"/>
        </w:rPr>
        <w:t>P</w:t>
      </w:r>
      <w:r w:rsidRPr="00090C64">
        <w:rPr>
          <w:snapToGrid w:val="0"/>
          <w:vertAlign w:val="subscript"/>
        </w:rPr>
        <w:t>rated</w:t>
      </w:r>
      <w:proofErr w:type="gramStart"/>
      <w:r w:rsidRPr="00090C64">
        <w:rPr>
          <w:snapToGrid w:val="0"/>
          <w:vertAlign w:val="subscript"/>
        </w:rPr>
        <w:t>,c,TRP</w:t>
      </w:r>
      <w:proofErr w:type="spellEnd"/>
      <w:proofErr w:type="gramEnd"/>
      <w:r w:rsidRPr="00090C64">
        <w:rPr>
          <w:snapToGrid w:val="0"/>
        </w:rPr>
        <w:t>.</w:t>
      </w:r>
    </w:p>
    <w:p w14:paraId="4A460894" w14:textId="77777777" w:rsidR="00F74206" w:rsidRPr="00090C64" w:rsidRDefault="00F74206" w:rsidP="00F74206">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7BC3EFE7" w14:textId="77777777" w:rsidR="00F74206" w:rsidRPr="00090C64" w:rsidRDefault="00F74206" w:rsidP="00F74206">
      <w:pPr>
        <w:pStyle w:val="B2"/>
        <w:rPr>
          <w:snapToGrid w:val="0"/>
        </w:rPr>
      </w:pPr>
      <w:r w:rsidRPr="00090C64">
        <w:rPr>
          <w:snapToGrid w:val="0"/>
        </w:rPr>
        <w:t>c)</w:t>
      </w:r>
      <w:r w:rsidRPr="00090C64">
        <w:rPr>
          <w:snapToGrid w:val="0"/>
        </w:rPr>
        <w:tab/>
        <w:t>For E-UTRA:</w:t>
      </w:r>
    </w:p>
    <w:p w14:paraId="26D75E77" w14:textId="77777777" w:rsidR="00F74206" w:rsidRPr="00090C64" w:rsidRDefault="00F74206" w:rsidP="00F74206">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rPr>
          <w:snapToGrid w:val="0"/>
        </w:rPr>
        <w:t>P</w:t>
      </w:r>
      <w:r w:rsidRPr="00090C64">
        <w:rPr>
          <w:snapToGrid w:val="0"/>
          <w:vertAlign w:val="subscript"/>
        </w:rPr>
        <w:t>rated</w:t>
      </w:r>
      <w:proofErr w:type="gramStart"/>
      <w:r w:rsidRPr="00090C64">
        <w:rPr>
          <w:snapToGrid w:val="0"/>
          <w:vertAlign w:val="subscript"/>
        </w:rPr>
        <w:t>,c,TRP</w:t>
      </w:r>
      <w:proofErr w:type="spellEnd"/>
      <w:proofErr w:type="gramEnd"/>
      <w:r w:rsidRPr="00090C64">
        <w:rPr>
          <w:snapToGrid w:val="0"/>
        </w:rPr>
        <w:t>.</w:t>
      </w:r>
    </w:p>
    <w:p w14:paraId="2F4FC449" w14:textId="77777777" w:rsidR="00F74206" w:rsidRPr="00090C64" w:rsidRDefault="00F74206" w:rsidP="00F74206">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222A022F" w14:textId="77777777" w:rsidR="00F74206" w:rsidRPr="00090C64" w:rsidRDefault="00F74206" w:rsidP="00F74206">
      <w:pPr>
        <w:pStyle w:val="B10"/>
      </w:pPr>
      <w:r w:rsidRPr="00090C64">
        <w:t>6)</w:t>
      </w:r>
      <w:r w:rsidRPr="00090C64">
        <w:tab/>
        <w:t>Orient the positioner (and BS) in order that the direction to be tested aligns with the test antenna such that measurements to determine TRP can be performed (see annex F).</w:t>
      </w:r>
    </w:p>
    <w:p w14:paraId="40A27A80" w14:textId="77777777" w:rsidR="00F74206" w:rsidRPr="00090C64" w:rsidRDefault="00F74206" w:rsidP="00F74206">
      <w:pPr>
        <w:pStyle w:val="B10"/>
        <w:rPr>
          <w:snapToGrid w:val="0"/>
        </w:rPr>
      </w:pPr>
      <w:r w:rsidRPr="00090C64">
        <w:rPr>
          <w:snapToGrid w:val="0"/>
        </w:rPr>
        <w:t>7)</w:t>
      </w:r>
      <w:r w:rsidRPr="00090C64">
        <w:rPr>
          <w:snapToGrid w:val="0"/>
        </w:rPr>
        <w:tab/>
        <w:t>Measure the emission at the specified frequencies with specified measurement bandwidth</w:t>
      </w:r>
    </w:p>
    <w:p w14:paraId="34424788" w14:textId="77777777" w:rsidR="00F74206" w:rsidRPr="00090C64" w:rsidRDefault="00F74206" w:rsidP="00F74206">
      <w:pPr>
        <w:pStyle w:val="B10"/>
      </w:pPr>
      <w:r w:rsidRPr="00090C64">
        <w:t>8)</w:t>
      </w:r>
      <w:r w:rsidRPr="00090C64">
        <w:tab/>
        <w:t>Repeat step 6-7 for all directions in the appropriated TRP measurement grid needed for full TRP estimation (see annex F).</w:t>
      </w:r>
    </w:p>
    <w:p w14:paraId="6DBF0DBC" w14:textId="77777777" w:rsidR="00F74206" w:rsidRPr="00090C64" w:rsidRDefault="00F74206" w:rsidP="00F74206">
      <w:pPr>
        <w:pStyle w:val="B10"/>
        <w:ind w:left="852"/>
      </w:pPr>
      <w:r w:rsidRPr="00090C64">
        <w:t>Note 1: the TRP measurement grid may not be the same for all measurement frequencies.</w:t>
      </w:r>
    </w:p>
    <w:p w14:paraId="557EE3A0" w14:textId="77777777" w:rsidR="00F74206" w:rsidRPr="00090C64" w:rsidRDefault="00F74206" w:rsidP="00F74206">
      <w:pPr>
        <w:pStyle w:val="B10"/>
        <w:ind w:left="852"/>
      </w:pPr>
      <w:r w:rsidRPr="00090C64">
        <w:t>Note 2: the frequency sweep or the TRP measurement grid sweep may be done in any order</w:t>
      </w:r>
    </w:p>
    <w:p w14:paraId="7FEF548D" w14:textId="77777777" w:rsidR="00F74206" w:rsidRPr="00090C64" w:rsidRDefault="00F74206" w:rsidP="00F74206">
      <w:pPr>
        <w:pStyle w:val="B10"/>
      </w:pPr>
      <w:r w:rsidRPr="00090C64">
        <w:t>9)</w:t>
      </w:r>
      <w:r w:rsidRPr="00090C64">
        <w:tab/>
        <w:t>Calculate TRP at each specified frequency using the directional measurements.</w:t>
      </w:r>
    </w:p>
    <w:p w14:paraId="1B8BA6DA" w14:textId="77777777" w:rsidR="00F74206" w:rsidRPr="00090C64" w:rsidRDefault="00F74206" w:rsidP="00F74206">
      <w:r w:rsidRPr="00090C64">
        <w:t xml:space="preserve">In addition, for </w:t>
      </w:r>
      <w:r w:rsidRPr="00090C64">
        <w:rPr>
          <w:i/>
        </w:rPr>
        <w:t xml:space="preserve">multi-band </w:t>
      </w:r>
      <w:r w:rsidRPr="00090C64">
        <w:rPr>
          <w:i/>
          <w:lang w:eastAsia="zh-CN"/>
        </w:rPr>
        <w:t>RIB(s)</w:t>
      </w:r>
      <w:r w:rsidRPr="00090C64">
        <w:t>, the following steps shall apply:</w:t>
      </w:r>
    </w:p>
    <w:p w14:paraId="578CB5F6" w14:textId="77777777" w:rsidR="00F74206" w:rsidRPr="00090C64" w:rsidRDefault="00F74206" w:rsidP="00F74206">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38DAA3CA" w14:textId="79030E49" w:rsidR="00FC393E" w:rsidRDefault="00FC393E" w:rsidP="00FC393E">
      <w:pPr>
        <w:rPr>
          <w:b/>
          <w:color w:val="FF0000"/>
          <w:sz w:val="32"/>
          <w:lang w:eastAsia="zh-CN"/>
        </w:rPr>
      </w:pPr>
      <w:r>
        <w:rPr>
          <w:b/>
          <w:color w:val="FF0000"/>
          <w:sz w:val="32"/>
          <w:lang w:eastAsia="zh-CN"/>
        </w:rPr>
        <w:t>&lt;End of Change 6&gt;</w:t>
      </w:r>
    </w:p>
    <w:p w14:paraId="36CA606A" w14:textId="0649B8B1" w:rsidR="00FC393E" w:rsidRDefault="00FC393E" w:rsidP="00FC393E">
      <w:pPr>
        <w:rPr>
          <w:b/>
          <w:color w:val="FF0000"/>
          <w:sz w:val="32"/>
          <w:lang w:eastAsia="zh-CN"/>
        </w:rPr>
      </w:pPr>
      <w:r>
        <w:rPr>
          <w:b/>
          <w:color w:val="FF0000"/>
          <w:sz w:val="32"/>
          <w:lang w:eastAsia="zh-CN"/>
        </w:rPr>
        <w:t>&lt;Start of Change 7&gt;</w:t>
      </w:r>
    </w:p>
    <w:p w14:paraId="3E9162F7" w14:textId="77777777" w:rsidR="004B585A" w:rsidRPr="00090C64" w:rsidRDefault="004B585A" w:rsidP="004B585A">
      <w:pPr>
        <w:pStyle w:val="4"/>
        <w:rPr>
          <w:lang w:eastAsia="sv-SE"/>
        </w:rPr>
      </w:pPr>
      <w:bookmarkStart w:id="48" w:name="_Toc61127590"/>
      <w:bookmarkStart w:id="49" w:name="_Toc67054604"/>
      <w:bookmarkStart w:id="50" w:name="_Toc67061602"/>
      <w:bookmarkStart w:id="51" w:name="_Toc74735120"/>
      <w:bookmarkStart w:id="52" w:name="_Toc74753363"/>
      <w:bookmarkStart w:id="53" w:name="_Toc76507622"/>
      <w:bookmarkStart w:id="54" w:name="_Toc83109231"/>
      <w:bookmarkStart w:id="55" w:name="_Toc89878044"/>
      <w:bookmarkStart w:id="56" w:name="_Toc98709895"/>
      <w:r w:rsidRPr="00090C64">
        <w:rPr>
          <w:lang w:eastAsia="sv-SE"/>
        </w:rPr>
        <w:t>6.8.4.2</w:t>
      </w:r>
      <w:r w:rsidRPr="00090C64">
        <w:rPr>
          <w:lang w:eastAsia="sv-SE"/>
        </w:rPr>
        <w:tab/>
        <w:t>Procedure</w:t>
      </w:r>
      <w:bookmarkEnd w:id="48"/>
      <w:bookmarkEnd w:id="49"/>
      <w:bookmarkEnd w:id="50"/>
      <w:bookmarkEnd w:id="51"/>
      <w:bookmarkEnd w:id="52"/>
      <w:bookmarkEnd w:id="53"/>
      <w:bookmarkEnd w:id="54"/>
      <w:bookmarkEnd w:id="55"/>
      <w:bookmarkEnd w:id="56"/>
    </w:p>
    <w:p w14:paraId="6A8E69A1" w14:textId="77777777" w:rsidR="004B585A" w:rsidRPr="00090C64" w:rsidRDefault="004B585A" w:rsidP="004B585A">
      <w:pPr>
        <w:pStyle w:val="B10"/>
      </w:pPr>
      <w:r w:rsidRPr="00090C64">
        <w:t>1)</w:t>
      </w:r>
      <w:r w:rsidRPr="00090C64">
        <w:tab/>
        <w:t>Select a CLTA according to parameters given in Table 4.15.2.2-1.</w:t>
      </w:r>
    </w:p>
    <w:p w14:paraId="747745C3" w14:textId="77777777" w:rsidR="004B585A" w:rsidRPr="00090C64" w:rsidRDefault="004B585A" w:rsidP="004B585A">
      <w:pPr>
        <w:pStyle w:val="B10"/>
      </w:pPr>
      <w:r w:rsidRPr="00090C64">
        <w:t>2)</w:t>
      </w:r>
      <w:r w:rsidRPr="00090C64">
        <w:tab/>
        <w:t>Place the CLTA according to parameters given in Table 4.15.2.3-1.</w:t>
      </w:r>
    </w:p>
    <w:p w14:paraId="1EBC48D8" w14:textId="77777777" w:rsidR="004B585A" w:rsidRPr="00090C64" w:rsidRDefault="004B585A" w:rsidP="004B585A">
      <w:pPr>
        <w:pStyle w:val="B10"/>
      </w:pPr>
      <w:r w:rsidRPr="00090C64">
        <w:t>3)</w:t>
      </w:r>
      <w:r w:rsidRPr="00090C64">
        <w:tab/>
        <w:t xml:space="preserve">The test antenna(s) shall be dual (or single) polarized covering the same frequency range as the </w:t>
      </w:r>
      <w:r w:rsidRPr="00090C64">
        <w:rPr>
          <w:i/>
        </w:rPr>
        <w:t>AAS BS</w:t>
      </w:r>
      <w:r w:rsidRPr="00090C64">
        <w:t xml:space="preserve"> and the emission frequencies.</w:t>
      </w:r>
    </w:p>
    <w:p w14:paraId="38435BD0" w14:textId="77777777" w:rsidR="004B585A" w:rsidRPr="00090C64" w:rsidRDefault="004B585A" w:rsidP="004B585A">
      <w:pPr>
        <w:pStyle w:val="B10"/>
      </w:pPr>
      <w:r w:rsidRPr="00090C64">
        <w:t>4)</w:t>
      </w:r>
      <w:r w:rsidRPr="00090C64">
        <w:tab/>
        <w:t xml:space="preserve">Several test antennas are required to cover both the </w:t>
      </w:r>
      <w:r w:rsidRPr="00090C64">
        <w:rPr>
          <w:i/>
        </w:rPr>
        <w:t xml:space="preserve">AAS BS </w:t>
      </w:r>
      <w:r w:rsidRPr="00090C64">
        <w:t>and the whole emission frequency range.</w:t>
      </w:r>
    </w:p>
    <w:p w14:paraId="0B261022" w14:textId="77777777" w:rsidR="004B585A" w:rsidRPr="00090C64" w:rsidRDefault="004B585A" w:rsidP="004B585A">
      <w:pPr>
        <w:pStyle w:val="B10"/>
      </w:pPr>
      <w:r w:rsidRPr="00090C64">
        <w:t>5)</w:t>
      </w:r>
      <w:r w:rsidRPr="00090C64">
        <w:tab/>
        <w:t>Connect the test antenna and CLTA to the measurement equipment as shown in Annex D1.5, Figures D.1.5-1.</w:t>
      </w:r>
    </w:p>
    <w:p w14:paraId="4E45AC76" w14:textId="77777777" w:rsidR="004B585A" w:rsidRPr="00090C64" w:rsidRDefault="004B585A" w:rsidP="004B585A">
      <w:pPr>
        <w:pStyle w:val="B10"/>
      </w:pPr>
      <w:r w:rsidRPr="00090C64">
        <w:t>6)</w:t>
      </w:r>
      <w:r w:rsidRPr="00090C64">
        <w:tab/>
        <w:t xml:space="preserve">During the OTA emission measurements at the test antenna conducted output(s), both </w:t>
      </w:r>
      <w:r w:rsidRPr="00090C64">
        <w:rPr>
          <w:i/>
        </w:rPr>
        <w:t>AAS BS</w:t>
      </w:r>
      <w:r w:rsidRPr="00090C64">
        <w:t xml:space="preserve"> and CLTA are rotated around same axis.</w:t>
      </w:r>
    </w:p>
    <w:p w14:paraId="61F608FA" w14:textId="77777777" w:rsidR="004B585A" w:rsidRPr="00090C64" w:rsidRDefault="004B585A" w:rsidP="004B585A">
      <w:pPr>
        <w:pStyle w:val="B10"/>
      </w:pPr>
      <w:r w:rsidRPr="00090C64">
        <w:t>7)</w:t>
      </w:r>
      <w:r w:rsidRPr="00090C64">
        <w:tab/>
        <w:t>The OTA unwanted emissions measurement method shall be TRP, according to the procedure described in Annex F.</w:t>
      </w:r>
    </w:p>
    <w:p w14:paraId="36C33E0E" w14:textId="77777777" w:rsidR="004B585A" w:rsidRPr="00090C64" w:rsidRDefault="004B585A" w:rsidP="004B585A">
      <w:pPr>
        <w:pStyle w:val="B10"/>
      </w:pPr>
      <w:r w:rsidRPr="00090C64">
        <w:lastRenderedPageBreak/>
        <w:t>8)</w:t>
      </w:r>
      <w:r w:rsidRPr="00090C64">
        <w:tab/>
        <w:t xml:space="preserve">The measurement device (signal </w:t>
      </w:r>
      <w:proofErr w:type="spellStart"/>
      <w:r w:rsidRPr="00090C64">
        <w:t>analyzer</w:t>
      </w:r>
      <w:proofErr w:type="spellEnd"/>
      <w:r w:rsidRPr="00090C64">
        <w:t>) characteristics shall be:</w:t>
      </w:r>
    </w:p>
    <w:p w14:paraId="7B3073C0" w14:textId="77777777" w:rsidR="004B585A" w:rsidRPr="00090C64" w:rsidRDefault="004B585A" w:rsidP="004B585A">
      <w:pPr>
        <w:pStyle w:val="B2"/>
      </w:pPr>
      <w:r w:rsidRPr="00090C64">
        <w:t>-</w:t>
      </w:r>
      <w:r w:rsidRPr="00090C64">
        <w:tab/>
        <w:t>Detection mode: True RMS.</w:t>
      </w:r>
    </w:p>
    <w:p w14:paraId="57EB3DB5" w14:textId="77777777" w:rsidR="004B585A" w:rsidRPr="00FC393E" w:rsidRDefault="004B585A" w:rsidP="004B585A">
      <w:pPr>
        <w:pStyle w:val="B10"/>
      </w:pPr>
      <w:ins w:id="57" w:author="Huawei" w:date="2022-04-22T18:10:00Z">
        <w:r>
          <w:rPr>
            <w:lang w:val="en-US"/>
          </w:rPr>
          <w:tab/>
        </w:r>
        <w:r>
          <w:t>The emission power should be averaged over an appropriate time duration to ensure the measurement is within the measurement uncertainty in Table 4.1.2.2-1.</w:t>
        </w:r>
      </w:ins>
    </w:p>
    <w:p w14:paraId="0CD596B2" w14:textId="77777777" w:rsidR="004B585A" w:rsidRPr="00090C64" w:rsidRDefault="004B585A" w:rsidP="004B585A">
      <w:pPr>
        <w:pStyle w:val="B10"/>
      </w:pPr>
      <w:r w:rsidRPr="00090C64">
        <w:t>9)</w:t>
      </w:r>
      <w:r w:rsidRPr="00090C64">
        <w:tab/>
        <w:t xml:space="preserve">Set the </w:t>
      </w:r>
      <w:r w:rsidRPr="00090C64">
        <w:rPr>
          <w:i/>
        </w:rPr>
        <w:t>AAS BS</w:t>
      </w:r>
      <w:r w:rsidRPr="00090C64">
        <w:t xml:space="preserve"> to transmit:</w:t>
      </w:r>
    </w:p>
    <w:p w14:paraId="7902ED92" w14:textId="77777777" w:rsidR="004B585A" w:rsidRPr="00090C64" w:rsidRDefault="004B585A" w:rsidP="004B585A">
      <w:pPr>
        <w:pStyle w:val="B2"/>
        <w:rPr>
          <w:rFonts w:cs="v4.2.0"/>
          <w:snapToGrid w:val="0"/>
        </w:rPr>
      </w:pPr>
      <w:r w:rsidRPr="00090C64">
        <w:t>a)</w:t>
      </w:r>
      <w:r w:rsidRPr="00090C64">
        <w:tab/>
        <w:t>For MSR:</w:t>
      </w:r>
    </w:p>
    <w:p w14:paraId="0061021D" w14:textId="77777777" w:rsidR="004B585A" w:rsidRPr="00090C64" w:rsidRDefault="004B585A" w:rsidP="004B585A">
      <w:pPr>
        <w:pStyle w:val="B3"/>
      </w:pPr>
      <w:r w:rsidRPr="00090C64">
        <w:rPr>
          <w:snapToGrid w:val="0"/>
        </w:rPr>
        <w:t>-</w:t>
      </w:r>
      <w:r w:rsidRPr="00090C64">
        <w:rPr>
          <w:snapToGrid w:val="0"/>
        </w:rPr>
        <w:tab/>
        <w:t xml:space="preserve">Set the </w:t>
      </w:r>
      <w:r w:rsidRPr="00090C64">
        <w:rPr>
          <w:i/>
          <w:snapToGrid w:val="0"/>
        </w:rPr>
        <w:t xml:space="preserve">AAS BS </w:t>
      </w:r>
      <w:r w:rsidRPr="00090C64">
        <w:rPr>
          <w:snapToGrid w:val="0"/>
        </w:rPr>
        <w:t>to transmit maximum power according to the applicable test configuration in clause 5</w:t>
      </w:r>
      <w:r w:rsidRPr="00090C64">
        <w:t xml:space="preserve"> using the corresponding test models or set of physical channels in clause 4.11.</w:t>
      </w:r>
    </w:p>
    <w:p w14:paraId="249AC09E" w14:textId="77777777" w:rsidR="004B585A" w:rsidRPr="00090C64" w:rsidRDefault="004B585A" w:rsidP="004B585A">
      <w:pPr>
        <w:pStyle w:val="B2"/>
        <w:rPr>
          <w:snapToGrid w:val="0"/>
        </w:rPr>
      </w:pPr>
      <w:r w:rsidRPr="00090C64">
        <w:rPr>
          <w:snapToGrid w:val="0"/>
        </w:rPr>
        <w:t>b)</w:t>
      </w:r>
      <w:r w:rsidRPr="00090C64">
        <w:rPr>
          <w:snapToGrid w:val="0"/>
        </w:rPr>
        <w:tab/>
        <w:t>For UTRA FDD:</w:t>
      </w:r>
    </w:p>
    <w:p w14:paraId="5FDC3C13" w14:textId="77777777" w:rsidR="004B585A" w:rsidRPr="00090C64" w:rsidRDefault="004B585A" w:rsidP="004B585A">
      <w:pPr>
        <w:pStyle w:val="B3"/>
        <w:rPr>
          <w:snapToGrid w:val="0"/>
          <w:vertAlign w:val="subscript"/>
        </w:rPr>
      </w:pPr>
      <w:r w:rsidRPr="00090C64">
        <w:rPr>
          <w:snapToGrid w:val="0"/>
        </w:rPr>
        <w:t>-</w:t>
      </w:r>
      <w:r w:rsidRPr="00090C64">
        <w:rPr>
          <w:snapToGrid w:val="0"/>
        </w:rPr>
        <w:tab/>
        <w:t xml:space="preserve">For a </w:t>
      </w:r>
      <w:r w:rsidRPr="00090C64">
        <w:rPr>
          <w:i/>
          <w:snapToGrid w:val="0"/>
        </w:rPr>
        <w:t xml:space="preserve">AAS BS </w:t>
      </w:r>
      <w:r w:rsidRPr="00090C64">
        <w:rPr>
          <w:snapToGrid w:val="0"/>
        </w:rPr>
        <w:t xml:space="preserve">declared to be capable of single carrier operation only, set the </w:t>
      </w:r>
      <w:r w:rsidRPr="00090C64">
        <w:rPr>
          <w:i/>
          <w:snapToGrid w:val="0"/>
        </w:rPr>
        <w:t xml:space="preserve">AAS BS </w:t>
      </w:r>
      <w:r w:rsidRPr="00090C64">
        <w:rPr>
          <w:snapToGrid w:val="0"/>
        </w:rPr>
        <w:t xml:space="preserve">to transmit maximum power according to </w:t>
      </w:r>
      <w:r w:rsidRPr="00090C64">
        <w:t xml:space="preserve">TM1, clause 4.12.2, </w:t>
      </w:r>
      <w:r w:rsidRPr="00090C64">
        <w:rPr>
          <w:snapToGrid w:val="0"/>
        </w:rPr>
        <w:t xml:space="preserve">at the manufacturer's declared rated carrier TRP, </w:t>
      </w:r>
      <w:proofErr w:type="spellStart"/>
      <w:r w:rsidRPr="00090C64">
        <w:t>P</w:t>
      </w:r>
      <w:r>
        <w:rPr>
          <w:vertAlign w:val="subscript"/>
        </w:rPr>
        <w:t>r</w:t>
      </w:r>
      <w:r w:rsidRPr="00090C64">
        <w:rPr>
          <w:vertAlign w:val="subscript"/>
        </w:rPr>
        <w:t>ated</w:t>
      </w:r>
      <w:proofErr w:type="gramStart"/>
      <w:r w:rsidRPr="00090C64">
        <w:rPr>
          <w:snapToGrid w:val="0"/>
          <w:vertAlign w:val="subscript"/>
        </w:rPr>
        <w:t>,c,TRP</w:t>
      </w:r>
      <w:proofErr w:type="spellEnd"/>
      <w:proofErr w:type="gramEnd"/>
      <w:r w:rsidRPr="00090C64">
        <w:rPr>
          <w:snapToGrid w:val="0"/>
          <w:vertAlign w:val="subscript"/>
        </w:rPr>
        <w:t>.</w:t>
      </w:r>
    </w:p>
    <w:p w14:paraId="1EF9827D" w14:textId="77777777" w:rsidR="004B585A" w:rsidRPr="00090C64" w:rsidRDefault="004B585A" w:rsidP="004B585A">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 operation, set the </w:t>
      </w:r>
      <w:r w:rsidRPr="00090C64">
        <w:rPr>
          <w:i/>
          <w:snapToGrid w:val="0"/>
        </w:rPr>
        <w:t>AAS BS</w:t>
      </w:r>
      <w:r w:rsidRPr="00090C64">
        <w:rPr>
          <w:snapToGrid w:val="0"/>
        </w:rPr>
        <w:t xml:space="preserve"> to transmit maximum power according to TM1 on all carriers configured using the applicable test configuration and corresponding power setting specified in clause 4.11.</w:t>
      </w:r>
    </w:p>
    <w:p w14:paraId="650FCA3A" w14:textId="77777777" w:rsidR="004B585A" w:rsidRPr="00090C64" w:rsidRDefault="004B585A" w:rsidP="004B585A">
      <w:pPr>
        <w:pStyle w:val="B2"/>
        <w:rPr>
          <w:snapToGrid w:val="0"/>
        </w:rPr>
      </w:pPr>
      <w:r w:rsidRPr="00090C64">
        <w:rPr>
          <w:snapToGrid w:val="0"/>
        </w:rPr>
        <w:t>c)</w:t>
      </w:r>
      <w:r w:rsidRPr="00090C64">
        <w:rPr>
          <w:snapToGrid w:val="0"/>
        </w:rPr>
        <w:tab/>
        <w:t>For E-UTRA:</w:t>
      </w:r>
    </w:p>
    <w:p w14:paraId="29CE0497" w14:textId="77777777" w:rsidR="004B585A" w:rsidRPr="00090C64" w:rsidRDefault="004B585A" w:rsidP="004B585A">
      <w:pPr>
        <w:pStyle w:val="B3"/>
        <w:rPr>
          <w:snapToGrid w:val="0"/>
        </w:rPr>
      </w:pPr>
      <w:r w:rsidRPr="00090C64">
        <w:rPr>
          <w:i/>
          <w:snapToGrid w:val="0"/>
        </w:rPr>
        <w:t>-</w:t>
      </w:r>
      <w:r w:rsidRPr="00090C64">
        <w:rPr>
          <w:i/>
          <w:snapToGrid w:val="0"/>
        </w:rPr>
        <w:tab/>
      </w:r>
      <w:r w:rsidRPr="00090C64">
        <w:rPr>
          <w:snapToGrid w:val="0"/>
        </w:rPr>
        <w:t>For</w:t>
      </w:r>
      <w:r w:rsidRPr="00090C64">
        <w:rPr>
          <w:i/>
          <w:snapToGrid w:val="0"/>
        </w:rPr>
        <w:t xml:space="preserve"> AAS BS</w:t>
      </w:r>
      <w:r w:rsidRPr="00090C64">
        <w:rPr>
          <w:snapToGrid w:val="0"/>
        </w:rPr>
        <w:t xml:space="preserve"> declared to be capable of single carrier operation only, set the </w:t>
      </w:r>
      <w:r w:rsidRPr="00090C64">
        <w:rPr>
          <w:i/>
          <w:snapToGrid w:val="0"/>
        </w:rPr>
        <w:t>AAS BS</w:t>
      </w:r>
      <w:r w:rsidRPr="00090C64">
        <w:rPr>
          <w:snapToGrid w:val="0"/>
        </w:rPr>
        <w:t xml:space="preserve"> to transmit maximum power </w:t>
      </w:r>
      <w:r w:rsidRPr="00090C64">
        <w:rPr>
          <w:rFonts w:eastAsia="MS PMincho"/>
        </w:rPr>
        <w:t>according to E-TM1.1 in clause 4.12.2,</w:t>
      </w:r>
      <w:r w:rsidRPr="00090C64">
        <w:rPr>
          <w:snapToGrid w:val="0"/>
        </w:rPr>
        <w:t xml:space="preserve"> at </w:t>
      </w:r>
      <w:r w:rsidRPr="00090C64">
        <w:t xml:space="preserve">manufacturer's declared rated carrier TRP, </w:t>
      </w:r>
      <w:proofErr w:type="spellStart"/>
      <w:r w:rsidRPr="00090C64">
        <w:t>P</w:t>
      </w:r>
      <w:r>
        <w:rPr>
          <w:vertAlign w:val="subscript"/>
        </w:rPr>
        <w:t>r</w:t>
      </w:r>
      <w:r w:rsidRPr="00090C64">
        <w:rPr>
          <w:vertAlign w:val="subscript"/>
        </w:rPr>
        <w:t>ated</w:t>
      </w:r>
      <w:proofErr w:type="gramStart"/>
      <w:r w:rsidRPr="00090C64">
        <w:rPr>
          <w:snapToGrid w:val="0"/>
          <w:vertAlign w:val="subscript"/>
        </w:rPr>
        <w:t>,c,TRP</w:t>
      </w:r>
      <w:proofErr w:type="spellEnd"/>
      <w:proofErr w:type="gramEnd"/>
      <w:r w:rsidRPr="00090C64">
        <w:rPr>
          <w:snapToGrid w:val="0"/>
        </w:rPr>
        <w:t>.</w:t>
      </w:r>
    </w:p>
    <w:p w14:paraId="5F92CF73" w14:textId="77777777" w:rsidR="004B585A" w:rsidRPr="00090C64" w:rsidRDefault="004B585A" w:rsidP="004B585A">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w:t>
      </w:r>
      <w:r w:rsidRPr="00090C64">
        <w:t xml:space="preserve"> and/or CA</w:t>
      </w:r>
      <w:r w:rsidRPr="00090C64">
        <w:rPr>
          <w:snapToGrid w:val="0"/>
        </w:rPr>
        <w:t xml:space="preserve"> operation, set the </w:t>
      </w:r>
      <w:r w:rsidRPr="00090C64">
        <w:rPr>
          <w:i/>
          <w:snapToGrid w:val="0"/>
        </w:rPr>
        <w:t>AAS BS</w:t>
      </w:r>
      <w:r w:rsidRPr="00090C64">
        <w:rPr>
          <w:snapToGrid w:val="0"/>
        </w:rPr>
        <w:t xml:space="preserve"> to transmit maximum power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1E2D4A44" w14:textId="77777777" w:rsidR="004B585A" w:rsidRPr="00090C64" w:rsidRDefault="004B585A" w:rsidP="004B585A">
      <w:pPr>
        <w:pStyle w:val="B10"/>
        <w:rPr>
          <w:snapToGrid w:val="0"/>
        </w:rPr>
      </w:pPr>
      <w:r w:rsidRPr="00090C64">
        <w:rPr>
          <w:snapToGrid w:val="0"/>
        </w:rPr>
        <w:t>10)</w:t>
      </w:r>
      <w:r w:rsidRPr="00090C64">
        <w:rPr>
          <w:snapToGrid w:val="0"/>
        </w:rPr>
        <w:tab/>
        <w:t>Generate the interfering signal via the CLTA.</w:t>
      </w:r>
      <w:r w:rsidRPr="00090C64">
        <w:t xml:space="preserve"> </w:t>
      </w:r>
      <w:r w:rsidRPr="00090C64">
        <w:rPr>
          <w:snapToGrid w:val="0"/>
        </w:rPr>
        <w:t>The CLTA</w:t>
      </w:r>
      <w:r w:rsidRPr="00090C64" w:rsidDel="00F054F2">
        <w:rPr>
          <w:snapToGrid w:val="0"/>
        </w:rPr>
        <w:t xml:space="preserve"> </w:t>
      </w:r>
      <w:r w:rsidRPr="00090C64">
        <w:rPr>
          <w:snapToGrid w:val="0"/>
        </w:rPr>
        <w:t xml:space="preserve">shall be fed with a power level equal to declared </w:t>
      </w:r>
      <w:proofErr w:type="spellStart"/>
      <w:r w:rsidRPr="00090C64">
        <w:rPr>
          <w:snapToGrid w:val="0"/>
        </w:rPr>
        <w:t>P</w:t>
      </w:r>
      <w:r w:rsidRPr="00090C64">
        <w:rPr>
          <w:snapToGrid w:val="0"/>
          <w:vertAlign w:val="subscript"/>
        </w:rPr>
        <w:t>rated</w:t>
      </w:r>
      <w:proofErr w:type="gramStart"/>
      <w:r w:rsidRPr="00090C64">
        <w:rPr>
          <w:snapToGrid w:val="0"/>
          <w:vertAlign w:val="subscript"/>
        </w:rPr>
        <w:t>,t,TRP</w:t>
      </w:r>
      <w:proofErr w:type="spellEnd"/>
      <w:proofErr w:type="gramEnd"/>
      <w:r w:rsidRPr="00090C64">
        <w:rPr>
          <w:snapToGrid w:val="0"/>
        </w:rPr>
        <w:t>, divided over all supported polarizations, from the same signal generator source:</w:t>
      </w:r>
    </w:p>
    <w:p w14:paraId="4A86E43A" w14:textId="77777777" w:rsidR="004B585A" w:rsidRPr="00090C64" w:rsidRDefault="004B585A" w:rsidP="004B585A">
      <w:pPr>
        <w:pStyle w:val="B2"/>
        <w:rPr>
          <w:rFonts w:cs="v4.2.0"/>
          <w:snapToGrid w:val="0"/>
        </w:rPr>
      </w:pPr>
      <w:r w:rsidRPr="00090C64">
        <w:t>a)</w:t>
      </w:r>
      <w:r w:rsidRPr="00090C64">
        <w:tab/>
        <w:t>For MSR:</w:t>
      </w:r>
    </w:p>
    <w:p w14:paraId="33EE5086" w14:textId="77777777" w:rsidR="004B585A" w:rsidRPr="00090C64" w:rsidRDefault="004B585A" w:rsidP="004B585A">
      <w:pPr>
        <w:pStyle w:val="B3"/>
        <w:rPr>
          <w:snapToGrid w:val="0"/>
        </w:rPr>
      </w:pPr>
      <w:r w:rsidRPr="00090C64">
        <w:rPr>
          <w:snapToGrid w:val="0"/>
        </w:rPr>
        <w:t>-</w:t>
      </w:r>
      <w:r w:rsidRPr="00090C64">
        <w:rPr>
          <w:snapToGrid w:val="0"/>
        </w:rPr>
        <w:tab/>
        <w:t xml:space="preserve">using E-TM1.1 as defined in 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090C64">
        <w:rPr>
          <w:i/>
          <w:lang w:eastAsia="zh-CN"/>
        </w:rPr>
        <w:t>Inter RF Bandwidth gap</w:t>
      </w:r>
      <w:r w:rsidRPr="00090C64">
        <w:t>.</w:t>
      </w:r>
    </w:p>
    <w:p w14:paraId="5893FB25" w14:textId="77777777" w:rsidR="004B585A" w:rsidRPr="00090C64" w:rsidRDefault="004B585A" w:rsidP="004B585A">
      <w:pPr>
        <w:pStyle w:val="B2"/>
        <w:rPr>
          <w:snapToGrid w:val="0"/>
        </w:rPr>
      </w:pPr>
      <w:r w:rsidRPr="00090C64">
        <w:rPr>
          <w:snapToGrid w:val="0"/>
        </w:rPr>
        <w:t>b)</w:t>
      </w:r>
      <w:r w:rsidRPr="00090C64">
        <w:rPr>
          <w:snapToGrid w:val="0"/>
        </w:rPr>
        <w:tab/>
        <w:t>For UTRA FDD:</w:t>
      </w:r>
    </w:p>
    <w:p w14:paraId="4016ABCF" w14:textId="77777777" w:rsidR="004B585A" w:rsidRPr="00090C64" w:rsidRDefault="004B585A" w:rsidP="004B585A">
      <w:pPr>
        <w:pStyle w:val="B3"/>
        <w:rPr>
          <w:snapToGrid w:val="0"/>
        </w:rPr>
      </w:pPr>
      <w:r w:rsidRPr="00090C64">
        <w:rPr>
          <w:snapToGrid w:val="0"/>
        </w:rPr>
        <w:t>-</w:t>
      </w:r>
      <w:r w:rsidRPr="00090C64">
        <w:rPr>
          <w:snapToGrid w:val="0"/>
        </w:rPr>
        <w:tab/>
        <w:t xml:space="preserve">in accordance to TM1, clause 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090C64">
        <w:rPr>
          <w:i/>
          <w:lang w:eastAsia="zh-CN"/>
        </w:rPr>
        <w:t>Inter RF Bandwidth gap</w:t>
      </w:r>
      <w:r w:rsidRPr="00090C64">
        <w:rPr>
          <w:snapToGrid w:val="0"/>
        </w:rPr>
        <w:t>.</w:t>
      </w:r>
    </w:p>
    <w:p w14:paraId="40C9F738" w14:textId="77777777" w:rsidR="004B585A" w:rsidRPr="00090C64" w:rsidRDefault="004B585A" w:rsidP="004B585A">
      <w:pPr>
        <w:pStyle w:val="B2"/>
        <w:rPr>
          <w:snapToGrid w:val="0"/>
        </w:rPr>
      </w:pPr>
      <w:r w:rsidRPr="00090C64">
        <w:rPr>
          <w:snapToGrid w:val="0"/>
        </w:rPr>
        <w:t>c)</w:t>
      </w:r>
      <w:r w:rsidRPr="00090C64">
        <w:rPr>
          <w:snapToGrid w:val="0"/>
        </w:rPr>
        <w:tab/>
        <w:t>For E-UTRA:</w:t>
      </w:r>
    </w:p>
    <w:p w14:paraId="1F1E0313" w14:textId="77777777" w:rsidR="004B585A" w:rsidRPr="00090C64" w:rsidRDefault="004B585A" w:rsidP="004B585A">
      <w:pPr>
        <w:pStyle w:val="B3"/>
        <w:rPr>
          <w:snapToGrid w:val="0"/>
        </w:rPr>
      </w:pPr>
      <w:r w:rsidRPr="00090C64">
        <w:rPr>
          <w:snapToGrid w:val="0"/>
        </w:rPr>
        <w:t>-</w:t>
      </w:r>
      <w:r w:rsidRPr="00090C64">
        <w:rPr>
          <w:snapToGrid w:val="0"/>
        </w:rPr>
        <w:tab/>
        <w:t xml:space="preserve">according to E-TM1.1, as defined in 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090C64">
        <w:rPr>
          <w:i/>
          <w:lang w:eastAsia="zh-CN"/>
        </w:rPr>
        <w:t>Inter RF Bandwidth gap</w:t>
      </w:r>
      <w:r w:rsidRPr="00090C64">
        <w:rPr>
          <w:snapToGrid w:val="0"/>
        </w:rPr>
        <w:t>.</w:t>
      </w:r>
    </w:p>
    <w:p w14:paraId="5D68C0AC" w14:textId="77777777" w:rsidR="004B585A" w:rsidRPr="00090C64" w:rsidRDefault="004B585A" w:rsidP="004B585A">
      <w:pPr>
        <w:pStyle w:val="B10"/>
      </w:pPr>
      <w:r w:rsidRPr="00090C64">
        <w:rPr>
          <w:snapToGrid w:val="0"/>
        </w:rPr>
        <w:t>11)</w:t>
      </w:r>
      <w:r w:rsidRPr="00090C64">
        <w:rPr>
          <w:snapToGrid w:val="0"/>
        </w:rPr>
        <w:tab/>
        <w:t>Adjust the interfering signal level at the CLTA</w:t>
      </w:r>
      <w:r w:rsidRPr="00090C64" w:rsidDel="00F054F2">
        <w:rPr>
          <w:snapToGrid w:val="0"/>
        </w:rPr>
        <w:t xml:space="preserve"> </w:t>
      </w:r>
      <w:r w:rsidRPr="00090C64">
        <w:rPr>
          <w:snapToGrid w:val="0"/>
        </w:rPr>
        <w:t>conducted input(s) as defined in:</w:t>
      </w:r>
    </w:p>
    <w:p w14:paraId="16B47F59" w14:textId="77777777" w:rsidR="004B585A" w:rsidRPr="00090C64" w:rsidRDefault="004B585A" w:rsidP="004B585A">
      <w:pPr>
        <w:pStyle w:val="B2"/>
        <w:rPr>
          <w:snapToGrid w:val="0"/>
        </w:rPr>
      </w:pPr>
      <w:r w:rsidRPr="00090C64">
        <w:rPr>
          <w:snapToGrid w:val="0"/>
        </w:rPr>
        <w:t>a)</w:t>
      </w:r>
      <w:r w:rsidRPr="00090C64">
        <w:rPr>
          <w:snapToGrid w:val="0"/>
        </w:rPr>
        <w:tab/>
        <w:t>For MSR:</w:t>
      </w:r>
    </w:p>
    <w:p w14:paraId="25862C49" w14:textId="77777777" w:rsidR="004B585A" w:rsidRPr="00090C64" w:rsidRDefault="004B585A" w:rsidP="004B585A">
      <w:pPr>
        <w:pStyle w:val="B3"/>
        <w:rPr>
          <w:snapToGrid w:val="0"/>
        </w:rPr>
      </w:pPr>
      <w:proofErr w:type="spellStart"/>
      <w:r w:rsidRPr="00090C64">
        <w:rPr>
          <w:snapToGrid w:val="0"/>
        </w:rPr>
        <w:t>i</w:t>
      </w:r>
      <w:proofErr w:type="spellEnd"/>
      <w:r w:rsidRPr="00090C64">
        <w:rPr>
          <w:snapToGrid w:val="0"/>
        </w:rPr>
        <w:t>.</w:t>
      </w:r>
      <w:r w:rsidRPr="00090C64">
        <w:rPr>
          <w:snapToGrid w:val="0"/>
        </w:rPr>
        <w:tab/>
        <w:t>General co-location table 6.8.5.1.1-1.</w:t>
      </w:r>
    </w:p>
    <w:p w14:paraId="275DB3C7" w14:textId="77777777" w:rsidR="004B585A" w:rsidRPr="00090C64" w:rsidRDefault="004B585A" w:rsidP="004B585A">
      <w:pPr>
        <w:pStyle w:val="B3"/>
        <w:rPr>
          <w:snapToGrid w:val="0"/>
        </w:rPr>
      </w:pPr>
      <w:r w:rsidRPr="00090C64">
        <w:rPr>
          <w:snapToGrid w:val="0"/>
        </w:rPr>
        <w:t>ii.</w:t>
      </w:r>
      <w:r w:rsidRPr="00090C64">
        <w:rPr>
          <w:snapToGrid w:val="0"/>
        </w:rPr>
        <w:tab/>
        <w:t>Additional co-location (BC1 and BC2) table 6.8.5.1.2-1.</w:t>
      </w:r>
    </w:p>
    <w:p w14:paraId="50C6A92A" w14:textId="77777777" w:rsidR="004B585A" w:rsidRPr="00090C64" w:rsidRDefault="004B585A" w:rsidP="004B585A">
      <w:pPr>
        <w:pStyle w:val="B3"/>
        <w:rPr>
          <w:snapToGrid w:val="0"/>
        </w:rPr>
      </w:pPr>
      <w:r w:rsidRPr="00090C64">
        <w:rPr>
          <w:snapToGrid w:val="0"/>
        </w:rPr>
        <w:t>iii.</w:t>
      </w:r>
      <w:r w:rsidRPr="00090C64">
        <w:rPr>
          <w:snapToGrid w:val="0"/>
        </w:rPr>
        <w:tab/>
        <w:t>Additional co-location (BC3) table 6.8.5.1.3-1.</w:t>
      </w:r>
    </w:p>
    <w:p w14:paraId="7054A239" w14:textId="77777777" w:rsidR="004B585A" w:rsidRPr="00090C64" w:rsidRDefault="004B585A" w:rsidP="004B585A">
      <w:pPr>
        <w:pStyle w:val="B2"/>
        <w:rPr>
          <w:snapToGrid w:val="0"/>
        </w:rPr>
      </w:pPr>
      <w:r w:rsidRPr="00090C64">
        <w:rPr>
          <w:snapToGrid w:val="0"/>
        </w:rPr>
        <w:t>b)</w:t>
      </w:r>
      <w:r w:rsidRPr="00090C64">
        <w:rPr>
          <w:snapToGrid w:val="0"/>
        </w:rPr>
        <w:tab/>
        <w:t>For UTRA FDD:</w:t>
      </w:r>
    </w:p>
    <w:p w14:paraId="79E0491C" w14:textId="77777777" w:rsidR="004B585A" w:rsidRPr="00090C64" w:rsidRDefault="004B585A" w:rsidP="004B585A">
      <w:pPr>
        <w:pStyle w:val="B3"/>
        <w:rPr>
          <w:snapToGrid w:val="0"/>
        </w:rPr>
      </w:pPr>
      <w:proofErr w:type="spellStart"/>
      <w:r w:rsidRPr="00090C64">
        <w:rPr>
          <w:snapToGrid w:val="0"/>
        </w:rPr>
        <w:lastRenderedPageBreak/>
        <w:t>i</w:t>
      </w:r>
      <w:proofErr w:type="spellEnd"/>
      <w:r w:rsidRPr="00090C64">
        <w:rPr>
          <w:snapToGrid w:val="0"/>
        </w:rPr>
        <w:t>.</w:t>
      </w:r>
      <w:r w:rsidRPr="00090C64">
        <w:rPr>
          <w:snapToGrid w:val="0"/>
        </w:rPr>
        <w:tab/>
        <w:t>General co-location table 6.8.5.2.1-</w:t>
      </w:r>
      <w:proofErr w:type="gramStart"/>
      <w:r w:rsidRPr="00090C64">
        <w:rPr>
          <w:snapToGrid w:val="0"/>
        </w:rPr>
        <w:t>1 .</w:t>
      </w:r>
      <w:proofErr w:type="gramEnd"/>
    </w:p>
    <w:p w14:paraId="2C61A04C" w14:textId="77777777" w:rsidR="004B585A" w:rsidRPr="00090C64" w:rsidRDefault="004B585A" w:rsidP="004B585A">
      <w:pPr>
        <w:pStyle w:val="B2"/>
        <w:rPr>
          <w:snapToGrid w:val="0"/>
        </w:rPr>
      </w:pPr>
      <w:r w:rsidRPr="00090C64">
        <w:rPr>
          <w:snapToGrid w:val="0"/>
        </w:rPr>
        <w:t>c)</w:t>
      </w:r>
      <w:r w:rsidRPr="00090C64">
        <w:rPr>
          <w:snapToGrid w:val="0"/>
        </w:rPr>
        <w:tab/>
        <w:t>For E-UTRA:</w:t>
      </w:r>
    </w:p>
    <w:p w14:paraId="384F5774" w14:textId="77777777" w:rsidR="004B585A" w:rsidRPr="00090C64" w:rsidRDefault="004B585A" w:rsidP="004B585A">
      <w:pPr>
        <w:pStyle w:val="B3"/>
        <w:rPr>
          <w:snapToGrid w:val="0"/>
        </w:rPr>
      </w:pPr>
      <w:proofErr w:type="spellStart"/>
      <w:r w:rsidRPr="00090C64">
        <w:rPr>
          <w:snapToGrid w:val="0"/>
        </w:rPr>
        <w:t>i</w:t>
      </w:r>
      <w:proofErr w:type="spellEnd"/>
      <w:r w:rsidRPr="00090C64">
        <w:rPr>
          <w:snapToGrid w:val="0"/>
        </w:rPr>
        <w:t>.</w:t>
      </w:r>
      <w:r w:rsidRPr="00090C64">
        <w:rPr>
          <w:snapToGrid w:val="0"/>
        </w:rPr>
        <w:tab/>
        <w:t>General co-location table 6.8.5.3.1-1.</w:t>
      </w:r>
    </w:p>
    <w:p w14:paraId="56DAE0CB" w14:textId="77777777" w:rsidR="004B585A" w:rsidRPr="00B20AE8" w:rsidRDefault="004B585A" w:rsidP="004B585A">
      <w:pPr>
        <w:pStyle w:val="B3"/>
        <w:rPr>
          <w:snapToGrid w:val="0"/>
        </w:rPr>
      </w:pPr>
      <w:r w:rsidRPr="00B20AE8">
        <w:rPr>
          <w:snapToGrid w:val="0"/>
        </w:rPr>
        <w:t>ii.</w:t>
      </w:r>
      <w:r w:rsidRPr="00B20AE8">
        <w:rPr>
          <w:snapToGrid w:val="0"/>
        </w:rPr>
        <w:tab/>
      </w:r>
      <w:r>
        <w:rPr>
          <w:snapToGrid w:val="0"/>
        </w:rPr>
        <w:t>Void</w:t>
      </w:r>
    </w:p>
    <w:p w14:paraId="25EEBBEA" w14:textId="77777777" w:rsidR="004B585A" w:rsidRPr="00090C64" w:rsidRDefault="004B585A" w:rsidP="004B585A">
      <w:pPr>
        <w:pStyle w:val="B10"/>
        <w:rPr>
          <w:snapToGrid w:val="0"/>
        </w:rPr>
      </w:pPr>
      <w:r w:rsidRPr="00090C64">
        <w:rPr>
          <w:snapToGrid w:val="0"/>
        </w:rPr>
        <w:t>12)</w:t>
      </w:r>
      <w:r w:rsidRPr="00090C64">
        <w:rPr>
          <w:snapToGrid w:val="0"/>
        </w:rPr>
        <w:tab/>
        <w:t xml:space="preserve">If the interferer signal is applicable according to clause 5, perform the </w:t>
      </w:r>
      <w:r w:rsidRPr="00090C64">
        <w:rPr>
          <w:rFonts w:cs="v5.0.0"/>
        </w:rPr>
        <w:t>unwanted</w:t>
      </w:r>
      <w:r w:rsidRPr="00090C64">
        <w:rPr>
          <w:snapToGrid w:val="0"/>
        </w:rPr>
        <w:t xml:space="preserve"> emission tests specified in clauses 6.7.3 (OTA ACLR), 6.7.4 (OTA spectrum mask) and 6.7.5 (OTA OBUE), for </w:t>
      </w:r>
      <w:r w:rsidRPr="00090C64">
        <w:t xml:space="preserve">all third and fifth order intermodulation products which appear in the frequency ranges defined in clauses </w:t>
      </w:r>
      <w:r w:rsidRPr="00090C64">
        <w:rPr>
          <w:snapToGrid w:val="0"/>
        </w:rPr>
        <w:t>6.7.3, 6.7.4 and 6.7.5 (NOTE 2)</w:t>
      </w:r>
      <w:r w:rsidRPr="00090C64">
        <w:t>. The width of the intermodulation products shall be taken into account</w:t>
      </w:r>
      <w:r w:rsidRPr="00090C64">
        <w:rPr>
          <w:snapToGrid w:val="0"/>
        </w:rPr>
        <w:t>.</w:t>
      </w:r>
    </w:p>
    <w:p w14:paraId="52ABD6A0" w14:textId="77777777" w:rsidR="004B585A" w:rsidRPr="00090C64" w:rsidRDefault="004B585A" w:rsidP="004B585A">
      <w:pPr>
        <w:pStyle w:val="B10"/>
        <w:rPr>
          <w:snapToGrid w:val="0"/>
        </w:rPr>
      </w:pPr>
      <w:r w:rsidRPr="00090C64">
        <w:rPr>
          <w:snapToGrid w:val="0"/>
        </w:rPr>
        <w:t>13)</w:t>
      </w:r>
      <w:r w:rsidRPr="00090C64">
        <w:rPr>
          <w:snapToGrid w:val="0"/>
        </w:rPr>
        <w:tab/>
        <w:t xml:space="preserve">If the interferer signal is applicable according to clause 5, perform the transmitter </w:t>
      </w:r>
      <w:r w:rsidRPr="00090C64">
        <w:t>spurious emission</w:t>
      </w:r>
      <w:r w:rsidRPr="00090C64">
        <w:rPr>
          <w:snapToGrid w:val="0"/>
        </w:rPr>
        <w:t xml:space="preserve">s test as specified in clause 6.7.6 (OTA spurious emission), except OTA co-location spurious emission, for </w:t>
      </w:r>
      <w:r w:rsidRPr="00090C64">
        <w:t>all third and fifth order intermodulation products which appear in the frequency ranges defined in clause 6.7.6 (NOTE 2). The width of the intermodulation products shall be taken into accoun</w:t>
      </w:r>
      <w:r w:rsidRPr="00090C64">
        <w:rPr>
          <w:snapToGrid w:val="0"/>
        </w:rPr>
        <w:t>t.</w:t>
      </w:r>
    </w:p>
    <w:p w14:paraId="25559111" w14:textId="77777777" w:rsidR="004B585A" w:rsidRPr="00090C64" w:rsidRDefault="004B585A" w:rsidP="004B585A">
      <w:pPr>
        <w:pStyle w:val="B10"/>
        <w:rPr>
          <w:snapToGrid w:val="0"/>
        </w:rPr>
      </w:pPr>
      <w:r w:rsidRPr="00090C64">
        <w:rPr>
          <w:snapToGrid w:val="0"/>
        </w:rPr>
        <w:t>14)</w:t>
      </w:r>
      <w:r w:rsidRPr="00090C64">
        <w:rPr>
          <w:snapToGrid w:val="0"/>
        </w:rPr>
        <w:tab/>
        <w:t>Verify that the emission level does not exceed the required level in clause 6.8.5 (Test requirements) with the exception of interfering signal frequencies.</w:t>
      </w:r>
    </w:p>
    <w:p w14:paraId="5EAB03F4" w14:textId="77777777" w:rsidR="004B585A" w:rsidRPr="00090C64" w:rsidRDefault="004B585A" w:rsidP="004B585A">
      <w:pPr>
        <w:pStyle w:val="B10"/>
      </w:pPr>
      <w:r w:rsidRPr="00090C64">
        <w:rPr>
          <w:snapToGrid w:val="0"/>
        </w:rPr>
        <w:t>15)</w:t>
      </w:r>
      <w:r w:rsidRPr="00090C64">
        <w:rPr>
          <w:snapToGrid w:val="0"/>
        </w:rPr>
        <w:tab/>
        <w:t xml:space="preserve">Repeat the test for the remaining interfering signal centre frequency offsets according to the conditions </w:t>
      </w:r>
      <w:r w:rsidRPr="00090C64">
        <w:t>of:</w:t>
      </w:r>
    </w:p>
    <w:p w14:paraId="61C38C1E" w14:textId="77777777" w:rsidR="004B585A" w:rsidRPr="00090C64" w:rsidRDefault="004B585A" w:rsidP="004B585A">
      <w:pPr>
        <w:pStyle w:val="B2"/>
        <w:rPr>
          <w:snapToGrid w:val="0"/>
        </w:rPr>
      </w:pPr>
      <w:r w:rsidRPr="00090C64">
        <w:rPr>
          <w:snapToGrid w:val="0"/>
        </w:rPr>
        <w:t>a)</w:t>
      </w:r>
      <w:r w:rsidRPr="00090C64">
        <w:rPr>
          <w:snapToGrid w:val="0"/>
        </w:rPr>
        <w:tab/>
        <w:t>For MSR:</w:t>
      </w:r>
    </w:p>
    <w:p w14:paraId="25E34AFE" w14:textId="77777777" w:rsidR="004B585A" w:rsidRPr="00090C64" w:rsidRDefault="004B585A" w:rsidP="004B585A">
      <w:pPr>
        <w:pStyle w:val="B3"/>
        <w:rPr>
          <w:snapToGrid w:val="0"/>
        </w:rPr>
      </w:pPr>
      <w:proofErr w:type="spellStart"/>
      <w:r w:rsidRPr="00090C64">
        <w:rPr>
          <w:snapToGrid w:val="0"/>
        </w:rPr>
        <w:t>i</w:t>
      </w:r>
      <w:proofErr w:type="spellEnd"/>
      <w:r w:rsidRPr="00090C64">
        <w:rPr>
          <w:snapToGrid w:val="0"/>
        </w:rPr>
        <w:t>.</w:t>
      </w:r>
      <w:r w:rsidRPr="00090C64">
        <w:rPr>
          <w:snapToGrid w:val="0"/>
        </w:rPr>
        <w:tab/>
        <w:t>General co-location table 6.8.5.1.1-1.</w:t>
      </w:r>
    </w:p>
    <w:p w14:paraId="1BC0C1ED" w14:textId="77777777" w:rsidR="004B585A" w:rsidRPr="00090C64" w:rsidRDefault="004B585A" w:rsidP="004B585A">
      <w:pPr>
        <w:pStyle w:val="B3"/>
        <w:rPr>
          <w:snapToGrid w:val="0"/>
        </w:rPr>
      </w:pPr>
      <w:r w:rsidRPr="00090C64">
        <w:rPr>
          <w:snapToGrid w:val="0"/>
        </w:rPr>
        <w:t>ii.</w:t>
      </w:r>
      <w:r w:rsidRPr="00090C64">
        <w:rPr>
          <w:snapToGrid w:val="0"/>
        </w:rPr>
        <w:tab/>
        <w:t>Additional co-location (BC1 and BC2) table 6.8.5.1.2-1.</w:t>
      </w:r>
    </w:p>
    <w:p w14:paraId="4CDC57CB" w14:textId="77777777" w:rsidR="004B585A" w:rsidRPr="00090C64" w:rsidRDefault="004B585A" w:rsidP="004B585A">
      <w:pPr>
        <w:pStyle w:val="B3"/>
        <w:rPr>
          <w:snapToGrid w:val="0"/>
        </w:rPr>
      </w:pPr>
      <w:r w:rsidRPr="00090C64">
        <w:rPr>
          <w:snapToGrid w:val="0"/>
        </w:rPr>
        <w:t>iii.</w:t>
      </w:r>
      <w:r w:rsidRPr="00090C64">
        <w:rPr>
          <w:snapToGrid w:val="0"/>
        </w:rPr>
        <w:tab/>
        <w:t>Additional co-location (BC3) table 6.8.5.1.3-1.</w:t>
      </w:r>
    </w:p>
    <w:p w14:paraId="3C20F784" w14:textId="77777777" w:rsidR="004B585A" w:rsidRPr="00090C64" w:rsidRDefault="004B585A" w:rsidP="004B585A">
      <w:pPr>
        <w:pStyle w:val="B2"/>
        <w:rPr>
          <w:snapToGrid w:val="0"/>
        </w:rPr>
      </w:pPr>
      <w:r w:rsidRPr="00090C64">
        <w:rPr>
          <w:snapToGrid w:val="0"/>
        </w:rPr>
        <w:t>b)</w:t>
      </w:r>
      <w:r w:rsidRPr="00090C64">
        <w:rPr>
          <w:snapToGrid w:val="0"/>
        </w:rPr>
        <w:tab/>
        <w:t>For UTRA FDD:</w:t>
      </w:r>
    </w:p>
    <w:p w14:paraId="57C44497" w14:textId="77777777" w:rsidR="004B585A" w:rsidRPr="00090C64" w:rsidRDefault="004B585A" w:rsidP="004B585A">
      <w:pPr>
        <w:pStyle w:val="B3"/>
        <w:rPr>
          <w:snapToGrid w:val="0"/>
        </w:rPr>
      </w:pPr>
      <w:proofErr w:type="spellStart"/>
      <w:r w:rsidRPr="00090C64">
        <w:rPr>
          <w:snapToGrid w:val="0"/>
        </w:rPr>
        <w:t>i</w:t>
      </w:r>
      <w:proofErr w:type="spellEnd"/>
      <w:r w:rsidRPr="00090C64">
        <w:rPr>
          <w:snapToGrid w:val="0"/>
        </w:rPr>
        <w:t>.</w:t>
      </w:r>
      <w:r w:rsidRPr="00090C64">
        <w:rPr>
          <w:snapToGrid w:val="0"/>
        </w:rPr>
        <w:tab/>
        <w:t>General co-location table 6.8.5.2.1-</w:t>
      </w:r>
      <w:proofErr w:type="gramStart"/>
      <w:r w:rsidRPr="00090C64">
        <w:rPr>
          <w:snapToGrid w:val="0"/>
        </w:rPr>
        <w:t>1 .</w:t>
      </w:r>
      <w:proofErr w:type="gramEnd"/>
    </w:p>
    <w:p w14:paraId="1F883331" w14:textId="77777777" w:rsidR="004B585A" w:rsidRPr="00090C64" w:rsidRDefault="004B585A" w:rsidP="004B585A">
      <w:pPr>
        <w:pStyle w:val="B2"/>
        <w:rPr>
          <w:snapToGrid w:val="0"/>
        </w:rPr>
      </w:pPr>
      <w:r w:rsidRPr="00090C64">
        <w:rPr>
          <w:snapToGrid w:val="0"/>
        </w:rPr>
        <w:t>c)</w:t>
      </w:r>
      <w:r w:rsidRPr="00090C64">
        <w:rPr>
          <w:snapToGrid w:val="0"/>
        </w:rPr>
        <w:tab/>
        <w:t>For E-UTRA:</w:t>
      </w:r>
    </w:p>
    <w:p w14:paraId="4720AC94" w14:textId="77777777" w:rsidR="004B585A" w:rsidRPr="00090C64" w:rsidRDefault="004B585A" w:rsidP="004B585A">
      <w:pPr>
        <w:pStyle w:val="B3"/>
        <w:rPr>
          <w:snapToGrid w:val="0"/>
        </w:rPr>
      </w:pPr>
      <w:proofErr w:type="spellStart"/>
      <w:r w:rsidRPr="00090C64">
        <w:rPr>
          <w:snapToGrid w:val="0"/>
        </w:rPr>
        <w:t>i</w:t>
      </w:r>
      <w:proofErr w:type="spellEnd"/>
      <w:r w:rsidRPr="00090C64">
        <w:rPr>
          <w:snapToGrid w:val="0"/>
        </w:rPr>
        <w:t>.</w:t>
      </w:r>
      <w:r w:rsidRPr="00090C64">
        <w:rPr>
          <w:snapToGrid w:val="0"/>
        </w:rPr>
        <w:tab/>
        <w:t>General co-location table 6.8.5.3.1-1.</w:t>
      </w:r>
    </w:p>
    <w:p w14:paraId="4B897212" w14:textId="77777777" w:rsidR="004B585A" w:rsidRPr="00B20AE8" w:rsidRDefault="004B585A" w:rsidP="004B585A">
      <w:pPr>
        <w:pStyle w:val="B3"/>
        <w:rPr>
          <w:snapToGrid w:val="0"/>
        </w:rPr>
      </w:pPr>
      <w:r w:rsidRPr="00B20AE8">
        <w:rPr>
          <w:snapToGrid w:val="0"/>
        </w:rPr>
        <w:t>ii.</w:t>
      </w:r>
      <w:r w:rsidRPr="00B20AE8">
        <w:rPr>
          <w:snapToGrid w:val="0"/>
        </w:rPr>
        <w:tab/>
      </w:r>
      <w:r>
        <w:rPr>
          <w:snapToGrid w:val="0"/>
        </w:rPr>
        <w:t>Void</w:t>
      </w:r>
    </w:p>
    <w:p w14:paraId="72EA013D" w14:textId="77777777" w:rsidR="004B585A" w:rsidRPr="00090C64" w:rsidRDefault="004B585A" w:rsidP="004B585A">
      <w:pPr>
        <w:pStyle w:val="B10"/>
        <w:rPr>
          <w:snapToGrid w:val="0"/>
        </w:rPr>
      </w:pPr>
      <w:r w:rsidRPr="00090C64">
        <w:rPr>
          <w:snapToGrid w:val="0"/>
        </w:rPr>
        <w:t>16)</w:t>
      </w:r>
      <w:r w:rsidRPr="00090C64">
        <w:rPr>
          <w:snapToGrid w:val="0"/>
        </w:rPr>
        <w:tab/>
        <w:t>Repeat the test for the remaining interfering signals defined in clause 5 for requirements 6.7.3 (OTA ACLR), 6.7.4 (OTA spectrum mask), 6.7.5 (OTA OBUE) and 6.7.6 (OTA spurious emission), except OTA co-location spurious emission.</w:t>
      </w:r>
    </w:p>
    <w:p w14:paraId="163E8629" w14:textId="77777777" w:rsidR="004B585A" w:rsidRPr="00090C64" w:rsidRDefault="004B585A" w:rsidP="004B585A">
      <w:r w:rsidRPr="00090C64">
        <w:t xml:space="preserve">In addition, for </w:t>
      </w:r>
      <w:r w:rsidRPr="00090C64">
        <w:rPr>
          <w:i/>
        </w:rPr>
        <w:t xml:space="preserve">multi-band </w:t>
      </w:r>
      <w:r w:rsidRPr="00090C64">
        <w:rPr>
          <w:i/>
          <w:lang w:eastAsia="zh-CN"/>
        </w:rPr>
        <w:t>AAS BS,</w:t>
      </w:r>
      <w:r w:rsidRPr="00090C64">
        <w:t xml:space="preserve"> the following steps shall apply:</w:t>
      </w:r>
    </w:p>
    <w:p w14:paraId="77AD9641" w14:textId="77777777" w:rsidR="004B585A" w:rsidRPr="00090C64" w:rsidRDefault="004B585A" w:rsidP="004B585A">
      <w:pPr>
        <w:pStyle w:val="B10"/>
      </w:pPr>
      <w:r w:rsidRPr="00090C64">
        <w:t>17</w:t>
      </w:r>
      <w:r w:rsidRPr="00090C64">
        <w:rPr>
          <w:snapToGrid w:val="0"/>
        </w:rPr>
        <w:t>)</w:t>
      </w:r>
      <w:r w:rsidRPr="00090C64">
        <w:rPr>
          <w:snapToGrid w:val="0"/>
        </w:rPr>
        <w:tab/>
      </w:r>
      <w:r w:rsidRPr="00090C64">
        <w:t xml:space="preserve">For </w:t>
      </w:r>
      <w:r w:rsidRPr="00090C64">
        <w:rPr>
          <w:i/>
        </w:rPr>
        <w:t xml:space="preserve">multi-band </w:t>
      </w:r>
      <w:r w:rsidRPr="00090C64">
        <w:rPr>
          <w:i/>
          <w:lang w:eastAsia="zh-CN"/>
        </w:rPr>
        <w:t>AAS 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596A20C4" w14:textId="77777777" w:rsidR="004B585A" w:rsidRPr="00090C64" w:rsidRDefault="004B585A" w:rsidP="004B585A">
      <w:pPr>
        <w:pStyle w:val="NO"/>
        <w:rPr>
          <w:snapToGrid w:val="0"/>
        </w:rPr>
      </w:pPr>
      <w:r w:rsidRPr="00090C64">
        <w:t>NOTE 1:</w:t>
      </w:r>
      <w:r w:rsidRPr="00090C64">
        <w:tab/>
        <w:t xml:space="preserve">The third order intermodulation products are centred at </w:t>
      </w:r>
      <w:r w:rsidRPr="00090C64">
        <w:rPr>
          <w:snapToGrid w:val="0"/>
        </w:rPr>
        <w:t>2</w:t>
      </w:r>
      <w:r w:rsidRPr="00090C64">
        <w:t>F1</w:t>
      </w:r>
      <w:r w:rsidRPr="00090C64">
        <w:rPr>
          <w:snapToGrid w:val="0"/>
        </w:rPr>
        <w:sym w:font="Symbol" w:char="F0B1"/>
      </w:r>
      <w:r w:rsidRPr="00090C64">
        <w:rPr>
          <w:snapToGrid w:val="0"/>
        </w:rPr>
        <w:t>F2 and 2</w:t>
      </w:r>
      <w:r w:rsidRPr="00090C64">
        <w:t>F2</w:t>
      </w:r>
      <w:r w:rsidRPr="00090C64">
        <w:rPr>
          <w:snapToGrid w:val="0"/>
        </w:rPr>
        <w:sym w:font="Symbol" w:char="F0B1"/>
      </w:r>
      <w:r w:rsidRPr="00090C64">
        <w:rPr>
          <w:snapToGrid w:val="0"/>
        </w:rPr>
        <w:t xml:space="preserve">F1. The fifth order intermodulation products are centred at </w:t>
      </w:r>
      <w:r w:rsidRPr="00090C64">
        <w:t>3F1</w:t>
      </w:r>
      <w:r w:rsidRPr="00090C64">
        <w:rPr>
          <w:snapToGrid w:val="0"/>
        </w:rPr>
        <w:sym w:font="Symbol" w:char="F0B1"/>
      </w:r>
      <w:r w:rsidRPr="00090C64">
        <w:rPr>
          <w:snapToGrid w:val="0"/>
        </w:rPr>
        <w:t xml:space="preserve">2F2, </w:t>
      </w:r>
      <w:r w:rsidRPr="00090C64">
        <w:t>3F2</w:t>
      </w:r>
      <w:r w:rsidRPr="00090C64">
        <w:rPr>
          <w:snapToGrid w:val="0"/>
        </w:rPr>
        <w:sym w:font="Symbol" w:char="F0B1"/>
      </w:r>
      <w:r w:rsidRPr="00090C64">
        <w:rPr>
          <w:snapToGrid w:val="0"/>
        </w:rPr>
        <w:t xml:space="preserve">2F1, </w:t>
      </w:r>
      <w:r w:rsidRPr="00090C64">
        <w:t>4F1</w:t>
      </w:r>
      <w:r w:rsidRPr="00090C64">
        <w:rPr>
          <w:snapToGrid w:val="0"/>
        </w:rPr>
        <w:sym w:font="Symbol" w:char="F0B1"/>
      </w:r>
      <w:r w:rsidRPr="00090C64">
        <w:rPr>
          <w:snapToGrid w:val="0"/>
        </w:rPr>
        <w:t xml:space="preserve">F2, and </w:t>
      </w:r>
      <w:r w:rsidRPr="00090C64">
        <w:t>4F2</w:t>
      </w:r>
      <w:r w:rsidRPr="00090C64">
        <w:rPr>
          <w:snapToGrid w:val="0"/>
        </w:rPr>
        <w:sym w:font="Symbol" w:char="F0B1"/>
      </w:r>
      <w:r w:rsidRPr="00090C64">
        <w:rPr>
          <w:snapToGrid w:val="0"/>
        </w:rPr>
        <w:t xml:space="preserve">F1 where F1 represents the test signal centre frequency </w:t>
      </w:r>
      <w:r w:rsidRPr="00090C64">
        <w:rPr>
          <w:snapToGrid w:val="0"/>
          <w:lang w:eastAsia="zh-CN"/>
        </w:rPr>
        <w:t>or centre frequency of each sub-block</w:t>
      </w:r>
      <w:r w:rsidRPr="00090C64">
        <w:rPr>
          <w:snapToGrid w:val="0"/>
        </w:rPr>
        <w:t xml:space="preserve"> and F2 represents the interfering signal centre frequency. The widths of intermodulation products are:</w:t>
      </w:r>
    </w:p>
    <w:p w14:paraId="5777E16F" w14:textId="77777777" w:rsidR="004B585A" w:rsidRPr="00090C64" w:rsidRDefault="004B585A" w:rsidP="004B585A">
      <w:pPr>
        <w:pStyle w:val="B4"/>
        <w:rPr>
          <w:snapToGrid w:val="0"/>
        </w:rPr>
      </w:pPr>
      <w:r w:rsidRPr="00090C64">
        <w:t>-</w:t>
      </w:r>
      <w:r w:rsidRPr="00090C64">
        <w:tab/>
      </w:r>
      <w:r w:rsidRPr="00090C64">
        <w:rPr>
          <w:snapToGrid w:val="0"/>
        </w:rPr>
        <w:t>(n*</w:t>
      </w:r>
      <w:r w:rsidRPr="00090C64">
        <w:t>BW</w:t>
      </w:r>
      <w:r w:rsidRPr="00090C64">
        <w:rPr>
          <w:vertAlign w:val="subscript"/>
        </w:rPr>
        <w:t xml:space="preserve">F1 </w:t>
      </w:r>
      <w:r w:rsidRPr="00090C64">
        <w:t>+ m*BW</w:t>
      </w:r>
      <w:r w:rsidRPr="00090C64">
        <w:rPr>
          <w:vertAlign w:val="subscript"/>
        </w:rPr>
        <w:t>F2</w:t>
      </w:r>
      <w:r w:rsidRPr="00090C64">
        <w:t>) for the nF1</w:t>
      </w:r>
      <w:r w:rsidRPr="00090C64">
        <w:rPr>
          <w:snapToGrid w:val="0"/>
        </w:rPr>
        <w:sym w:font="Symbol" w:char="F0B1"/>
      </w:r>
      <w:r w:rsidRPr="00090C64">
        <w:rPr>
          <w:snapToGrid w:val="0"/>
        </w:rPr>
        <w:t>mF2 products;</w:t>
      </w:r>
    </w:p>
    <w:p w14:paraId="2D103E2F" w14:textId="77777777" w:rsidR="004B585A" w:rsidRPr="00090C64" w:rsidRDefault="004B585A" w:rsidP="004B585A">
      <w:pPr>
        <w:pStyle w:val="B4"/>
        <w:rPr>
          <w:snapToGrid w:val="0"/>
        </w:rPr>
      </w:pPr>
      <w:r w:rsidRPr="00090C64">
        <w:t>-</w:t>
      </w:r>
      <w:r w:rsidRPr="00090C64">
        <w:tab/>
        <w:t>(n*BW</w:t>
      </w:r>
      <w:r w:rsidRPr="00090C64">
        <w:rPr>
          <w:vertAlign w:val="subscript"/>
        </w:rPr>
        <w:t>F2</w:t>
      </w:r>
      <w:r w:rsidRPr="00090C64">
        <w:t xml:space="preserve"> + m*BW</w:t>
      </w:r>
      <w:r w:rsidRPr="00090C64">
        <w:rPr>
          <w:vertAlign w:val="subscript"/>
        </w:rPr>
        <w:t>F1</w:t>
      </w:r>
      <w:r w:rsidRPr="00090C64">
        <w:t>) for the nF2</w:t>
      </w:r>
      <w:r w:rsidRPr="00090C64">
        <w:rPr>
          <w:snapToGrid w:val="0"/>
        </w:rPr>
        <w:sym w:font="Symbol" w:char="F0B1"/>
      </w:r>
      <w:r w:rsidRPr="00090C64">
        <w:rPr>
          <w:snapToGrid w:val="0"/>
        </w:rPr>
        <w:t>mF1 products;</w:t>
      </w:r>
    </w:p>
    <w:p w14:paraId="632E6943" w14:textId="77777777" w:rsidR="004B585A" w:rsidRPr="00090C64" w:rsidRDefault="004B585A" w:rsidP="004B585A">
      <w:pPr>
        <w:pStyle w:val="B5"/>
        <w:rPr>
          <w:snapToGrid w:val="0"/>
        </w:rPr>
      </w:pPr>
      <w:r w:rsidRPr="00090C64">
        <w:rPr>
          <w:snapToGrid w:val="0"/>
        </w:rPr>
        <w:tab/>
      </w:r>
      <w:proofErr w:type="gramStart"/>
      <w:r w:rsidRPr="00090C64">
        <w:rPr>
          <w:snapToGrid w:val="0"/>
        </w:rPr>
        <w:t>where</w:t>
      </w:r>
      <w:proofErr w:type="gramEnd"/>
      <w:r w:rsidRPr="00090C64">
        <w:rPr>
          <w:snapToGrid w:val="0"/>
        </w:rPr>
        <w:t xml:space="preserve"> </w:t>
      </w:r>
      <w:r w:rsidRPr="00090C64">
        <w:t>BW</w:t>
      </w:r>
      <w:r w:rsidRPr="00090C64">
        <w:rPr>
          <w:vertAlign w:val="subscript"/>
        </w:rPr>
        <w:t xml:space="preserve">F1 </w:t>
      </w:r>
      <w:r w:rsidRPr="00090C64">
        <w:rPr>
          <w:snapToGrid w:val="0"/>
        </w:rPr>
        <w:t>represents the test signal RF bandwidth or channel bandwidth</w:t>
      </w:r>
      <w:r w:rsidRPr="00090C64">
        <w:t xml:space="preserve"> </w:t>
      </w:r>
      <w:r w:rsidRPr="00090C64">
        <w:rPr>
          <w:snapToGrid w:val="0"/>
        </w:rPr>
        <w:t>in case of single carrier</w:t>
      </w:r>
      <w:r w:rsidRPr="00090C64">
        <w:rPr>
          <w:snapToGrid w:val="0"/>
          <w:lang w:eastAsia="zh-CN"/>
        </w:rPr>
        <w:t xml:space="preserve">, or sub-block bandwidth, and </w:t>
      </w:r>
      <w:r w:rsidRPr="00090C64">
        <w:t>BW</w:t>
      </w:r>
      <w:r w:rsidRPr="00090C64">
        <w:rPr>
          <w:vertAlign w:val="subscript"/>
        </w:rPr>
        <w:t>F2</w:t>
      </w:r>
      <w:r w:rsidRPr="00090C64">
        <w:t xml:space="preserve"> represents the interfering </w:t>
      </w:r>
      <w:r w:rsidRPr="00090C64">
        <w:rPr>
          <w:snapToGrid w:val="0"/>
        </w:rPr>
        <w:t>signal bandwidth.</w:t>
      </w:r>
    </w:p>
    <w:p w14:paraId="06892787" w14:textId="77777777" w:rsidR="004B585A" w:rsidRPr="00090C64" w:rsidRDefault="004B585A" w:rsidP="004B585A">
      <w:pPr>
        <w:pStyle w:val="NO"/>
        <w:rPr>
          <w:snapToGrid w:val="0"/>
        </w:rPr>
      </w:pPr>
      <w:r w:rsidRPr="00090C64">
        <w:rPr>
          <w:snapToGrid w:val="0"/>
        </w:rPr>
        <w:t>NOTE 2:</w:t>
      </w:r>
      <w:r w:rsidRPr="00090C6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0194D645" w14:textId="35B4BE89" w:rsidR="00FC393E" w:rsidRPr="00AD78FD" w:rsidRDefault="00FC393E" w:rsidP="00FC393E">
      <w:pPr>
        <w:rPr>
          <w:lang w:eastAsia="zh-CN"/>
        </w:rPr>
      </w:pPr>
      <w:r>
        <w:rPr>
          <w:b/>
          <w:color w:val="FF0000"/>
          <w:sz w:val="32"/>
          <w:lang w:eastAsia="zh-CN"/>
        </w:rPr>
        <w:lastRenderedPageBreak/>
        <w:t>&lt;End of Change 7&gt;</w:t>
      </w:r>
    </w:p>
    <w:p w14:paraId="10D2338C" w14:textId="3778DB18" w:rsidR="00ED1F2C" w:rsidRDefault="00ED1F2C" w:rsidP="00ED1F2C">
      <w:pPr>
        <w:rPr>
          <w:b/>
          <w:color w:val="FF0000"/>
          <w:sz w:val="32"/>
          <w:lang w:eastAsia="zh-CN"/>
        </w:rPr>
      </w:pPr>
      <w:r>
        <w:rPr>
          <w:b/>
          <w:color w:val="FF0000"/>
          <w:sz w:val="32"/>
          <w:lang w:eastAsia="zh-CN"/>
        </w:rPr>
        <w:t>&lt;Start of Change 8&gt;</w:t>
      </w:r>
    </w:p>
    <w:p w14:paraId="349917C6" w14:textId="77777777" w:rsidR="007C6F79" w:rsidRPr="00090C64" w:rsidRDefault="007C6F79" w:rsidP="007C6F79">
      <w:pPr>
        <w:pStyle w:val="4"/>
        <w:rPr>
          <w:lang w:eastAsia="sv-SE"/>
        </w:rPr>
      </w:pPr>
      <w:bookmarkStart w:id="58" w:name="_Toc61127687"/>
      <w:bookmarkStart w:id="59" w:name="_Toc67054701"/>
      <w:bookmarkStart w:id="60" w:name="_Toc67061699"/>
      <w:bookmarkStart w:id="61" w:name="_Toc74735217"/>
      <w:bookmarkStart w:id="62" w:name="_Toc74753460"/>
      <w:bookmarkStart w:id="63" w:name="_Toc76507719"/>
      <w:bookmarkStart w:id="64" w:name="_Toc83109328"/>
      <w:bookmarkStart w:id="65" w:name="_Toc89878141"/>
      <w:bookmarkStart w:id="66" w:name="_Toc98709992"/>
      <w:r w:rsidRPr="00090C64">
        <w:rPr>
          <w:lang w:eastAsia="sv-SE"/>
        </w:rPr>
        <w:t>7.7.4.2</w:t>
      </w:r>
      <w:r w:rsidRPr="00090C64">
        <w:rPr>
          <w:lang w:eastAsia="sv-SE"/>
        </w:rPr>
        <w:tab/>
        <w:t>Procedure</w:t>
      </w:r>
      <w:bookmarkEnd w:id="58"/>
      <w:bookmarkEnd w:id="59"/>
      <w:bookmarkEnd w:id="60"/>
      <w:bookmarkEnd w:id="61"/>
      <w:bookmarkEnd w:id="62"/>
      <w:bookmarkEnd w:id="63"/>
      <w:bookmarkEnd w:id="64"/>
      <w:bookmarkEnd w:id="65"/>
      <w:bookmarkEnd w:id="66"/>
    </w:p>
    <w:p w14:paraId="7031C3B2" w14:textId="77777777" w:rsidR="007C6F79" w:rsidRPr="00090C64" w:rsidRDefault="007C6F79" w:rsidP="007C6F79">
      <w:pPr>
        <w:rPr>
          <w:lang w:eastAsia="sv-SE"/>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 if so follow steps 1, 3, 4, 5, 7 and 10.</w:t>
      </w:r>
    </w:p>
    <w:p w14:paraId="402D696B" w14:textId="77777777" w:rsidR="007C6F79" w:rsidRPr="00090C64" w:rsidRDefault="007C6F79" w:rsidP="007C6F79">
      <w:pPr>
        <w:pStyle w:val="B10"/>
      </w:pPr>
      <w:r w:rsidRPr="00090C64">
        <w:t>1)</w:t>
      </w:r>
      <w:r w:rsidRPr="00090C64">
        <w:tab/>
        <w:t>Place the AAS BS at the positioner.</w:t>
      </w:r>
    </w:p>
    <w:p w14:paraId="2931FB20" w14:textId="77777777" w:rsidR="007C6F79" w:rsidRPr="00090C64" w:rsidRDefault="007C6F79" w:rsidP="007C6F79">
      <w:pPr>
        <w:pStyle w:val="B10"/>
      </w:pPr>
      <w:r w:rsidRPr="00090C64">
        <w:t>2)</w:t>
      </w:r>
      <w:r w:rsidRPr="00090C64">
        <w:tab/>
        <w:t>Align the manufacturer declared coordinate system orientation (see table 4.10-1, D9.2) of the AAS BS with the test system.</w:t>
      </w:r>
    </w:p>
    <w:p w14:paraId="7D7BB883" w14:textId="77777777" w:rsidR="007C6F79" w:rsidRPr="00090C64" w:rsidRDefault="007C6F79" w:rsidP="007C6F79">
      <w:pPr>
        <w:pStyle w:val="B10"/>
      </w:pPr>
      <w:r w:rsidRPr="00090C64">
        <w:t>3)</w:t>
      </w:r>
      <w:r w:rsidRPr="00090C64">
        <w:tab/>
        <w:t>Measurements shall use a measurement bandwidth in accordance to the conditions in TS 37.104 [5] clause 6.6.1.</w:t>
      </w:r>
    </w:p>
    <w:p w14:paraId="0E627B25" w14:textId="77777777" w:rsidR="007C6F79" w:rsidRPr="00090C64" w:rsidRDefault="007C6F79" w:rsidP="007C6F79">
      <w:pPr>
        <w:pStyle w:val="B10"/>
      </w:pPr>
      <w:r w:rsidRPr="00090C64">
        <w:t>4)</w:t>
      </w:r>
      <w:r w:rsidRPr="00090C64">
        <w:tab/>
        <w:t>The measurement device characteristics shall be:</w:t>
      </w:r>
    </w:p>
    <w:p w14:paraId="731AF02A" w14:textId="77777777" w:rsidR="007C6F79" w:rsidRPr="00090C64" w:rsidRDefault="007C6F79" w:rsidP="007C6F79">
      <w:pPr>
        <w:pStyle w:val="B2"/>
        <w:rPr>
          <w:lang w:eastAsia="zh-CN"/>
        </w:rPr>
      </w:pPr>
      <w:r w:rsidRPr="00090C64">
        <w:t>-</w:t>
      </w:r>
      <w:r w:rsidRPr="00090C64">
        <w:tab/>
        <w:t>Detection mode: True RMS.</w:t>
      </w:r>
    </w:p>
    <w:p w14:paraId="4BE9FF0E" w14:textId="77777777" w:rsidR="007C6F79" w:rsidRDefault="007C6F79" w:rsidP="007C6F79">
      <w:pPr>
        <w:pStyle w:val="B10"/>
      </w:pPr>
      <w:ins w:id="67" w:author="Huawei" w:date="2022-04-22T18:10:00Z">
        <w:r>
          <w:rPr>
            <w:lang w:val="en-US"/>
          </w:rPr>
          <w:tab/>
        </w:r>
        <w:r>
          <w:t>The emission power should be averaged over an appropriate time duration to ensure the measurement is within the measurement uncertainty in Table 4.1.2.</w:t>
        </w:r>
      </w:ins>
      <w:ins w:id="68" w:author="Huawei" w:date="2022-05-17T16:36:00Z">
        <w:r>
          <w:t>3</w:t>
        </w:r>
      </w:ins>
      <w:ins w:id="69" w:author="Huawei" w:date="2022-04-22T18:10:00Z">
        <w:r>
          <w:t>-1.</w:t>
        </w:r>
      </w:ins>
    </w:p>
    <w:p w14:paraId="6B7C5E29" w14:textId="77777777" w:rsidR="007C6F79" w:rsidRPr="00090C64" w:rsidRDefault="007C6F79" w:rsidP="007C6F79">
      <w:pPr>
        <w:pStyle w:val="B10"/>
      </w:pPr>
      <w:r w:rsidRPr="00090C64">
        <w:t>5)</w:t>
      </w:r>
      <w:r w:rsidRPr="00090C64">
        <w:tab/>
        <w:t>Set the TDD AAS BS to receive only</w:t>
      </w:r>
    </w:p>
    <w:p w14:paraId="1D35421C" w14:textId="77777777" w:rsidR="007C6F79" w:rsidRPr="00090C64" w:rsidRDefault="007C6F79" w:rsidP="007C6F79">
      <w:pPr>
        <w:pStyle w:val="B10"/>
      </w:pPr>
      <w:r w:rsidRPr="00090C64">
        <w:t>6)</w:t>
      </w:r>
      <w:r w:rsidRPr="00090C64">
        <w:tab/>
        <w:t>Orient the positioner (and BS) in order that the direction to be tested aligns with the test antenna such that measurements to determine TRP can be performed (see annex F).</w:t>
      </w:r>
    </w:p>
    <w:p w14:paraId="1F35DF5A" w14:textId="77777777" w:rsidR="007C6F79" w:rsidRPr="00090C64" w:rsidRDefault="007C6F79" w:rsidP="007C6F79">
      <w:pPr>
        <w:pStyle w:val="B10"/>
        <w:rPr>
          <w:snapToGrid w:val="0"/>
        </w:rPr>
      </w:pPr>
      <w:r w:rsidRPr="00090C64">
        <w:rPr>
          <w:snapToGrid w:val="0"/>
        </w:rPr>
        <w:t>7)</w:t>
      </w:r>
      <w:r w:rsidRPr="00090C64">
        <w:rPr>
          <w:snapToGrid w:val="0"/>
        </w:rPr>
        <w:tab/>
        <w:t>Measure the emission at the specified frequencies with specified measurement bandwidth</w:t>
      </w:r>
    </w:p>
    <w:p w14:paraId="70C6357E" w14:textId="77777777" w:rsidR="007C6F79" w:rsidRPr="00090C64" w:rsidRDefault="007C6F79" w:rsidP="007C6F79">
      <w:pPr>
        <w:pStyle w:val="B10"/>
      </w:pPr>
      <w:r w:rsidRPr="00090C64">
        <w:t>8)</w:t>
      </w:r>
      <w:r w:rsidRPr="00090C64">
        <w:tab/>
        <w:t>Repeat step 6-9 for all directions in the appropriated TRP measurement grid needed for full TRP estimation (see annex F).</w:t>
      </w:r>
    </w:p>
    <w:p w14:paraId="7EFF0CA5" w14:textId="77777777" w:rsidR="007C6F79" w:rsidRPr="00090C64" w:rsidRDefault="007C6F79" w:rsidP="007C6F79">
      <w:pPr>
        <w:pStyle w:val="NO"/>
      </w:pPr>
      <w:r w:rsidRPr="00090C64">
        <w:t>NOTE 1:</w:t>
      </w:r>
      <w:r>
        <w:tab/>
      </w:r>
      <w:r w:rsidRPr="00090C64">
        <w:t>The TRP measurement grid may not be the same for all measurement frequencies.</w:t>
      </w:r>
    </w:p>
    <w:p w14:paraId="1995091C" w14:textId="77777777" w:rsidR="007C6F79" w:rsidRPr="00090C64" w:rsidRDefault="007C6F79" w:rsidP="007C6F79">
      <w:pPr>
        <w:pStyle w:val="NO"/>
      </w:pPr>
      <w:r w:rsidRPr="00090C64">
        <w:t>NOTE 2:</w:t>
      </w:r>
      <w:r>
        <w:tab/>
      </w:r>
      <w:r w:rsidRPr="00090C64">
        <w:t>The frequency sweep or the TRP measurement grid sweep may be done in any order</w:t>
      </w:r>
      <w:r>
        <w:t>.</w:t>
      </w:r>
    </w:p>
    <w:p w14:paraId="058B31B2" w14:textId="77777777" w:rsidR="007C6F79" w:rsidRPr="00090C64" w:rsidRDefault="007C6F79" w:rsidP="007C6F79">
      <w:pPr>
        <w:pStyle w:val="B10"/>
      </w:pPr>
      <w:r w:rsidRPr="00090C64">
        <w:t>9)</w:t>
      </w:r>
      <w:r w:rsidRPr="00090C64">
        <w:tab/>
        <w:t>Calculate TRP at each specified frequency using the directional measurements.</w:t>
      </w:r>
    </w:p>
    <w:p w14:paraId="47FE27D2" w14:textId="77777777" w:rsidR="007C6F79" w:rsidRPr="00090C64" w:rsidRDefault="007C6F79" w:rsidP="007C6F79">
      <w:r w:rsidRPr="00090C64">
        <w:t xml:space="preserve">In addition, for </w:t>
      </w:r>
      <w:r w:rsidRPr="00090C64">
        <w:rPr>
          <w:i/>
        </w:rPr>
        <w:t xml:space="preserve">multi-band </w:t>
      </w:r>
      <w:r w:rsidRPr="00090C64">
        <w:rPr>
          <w:i/>
          <w:lang w:eastAsia="zh-CN"/>
        </w:rPr>
        <w:t>RIB(s)</w:t>
      </w:r>
      <w:r w:rsidRPr="00090C64">
        <w:t>, the following steps shall apply:</w:t>
      </w:r>
    </w:p>
    <w:p w14:paraId="7C4A78EE" w14:textId="77777777" w:rsidR="007C6F79" w:rsidRPr="00090C64" w:rsidRDefault="007C6F79" w:rsidP="007C6F79">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6B104E6F" w14:textId="2380B8F6" w:rsidR="00ED1F2C" w:rsidRPr="00AD78FD" w:rsidRDefault="00ED1F2C" w:rsidP="00ED1F2C">
      <w:pPr>
        <w:rPr>
          <w:lang w:eastAsia="zh-CN"/>
        </w:rPr>
      </w:pPr>
      <w:r>
        <w:rPr>
          <w:b/>
          <w:color w:val="FF0000"/>
          <w:sz w:val="32"/>
          <w:lang w:eastAsia="zh-CN"/>
        </w:rPr>
        <w:t>&lt;End of Change 8&gt;</w:t>
      </w:r>
    </w:p>
    <w:p w14:paraId="128B6972" w14:textId="77777777" w:rsidR="00D74B95" w:rsidRPr="00ED1F2C" w:rsidRDefault="00D74B95" w:rsidP="00D74B95"/>
    <w:sectPr w:rsidR="00D74B95" w:rsidRPr="00ED1F2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18D6C" w14:textId="77777777" w:rsidR="000E6889" w:rsidRDefault="000E6889">
      <w:r>
        <w:separator/>
      </w:r>
    </w:p>
  </w:endnote>
  <w:endnote w:type="continuationSeparator" w:id="0">
    <w:p w14:paraId="6F37F43D" w14:textId="77777777" w:rsidR="000E6889" w:rsidRDefault="000E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MS PMincho">
    <w:altName w:val="MS Gothic"/>
    <w:charset w:val="80"/>
    <w:family w:val="roman"/>
    <w:pitch w:val="variable"/>
    <w:sig w:usb0="00000000"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23F91" w14:textId="77777777" w:rsidR="000E6889" w:rsidRDefault="000E6889">
      <w:r>
        <w:separator/>
      </w:r>
    </w:p>
  </w:footnote>
  <w:footnote w:type="continuationSeparator" w:id="0">
    <w:p w14:paraId="45989441" w14:textId="77777777" w:rsidR="000E6889" w:rsidRDefault="000E6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3A4B"/>
    <w:rsid w:val="00090C64"/>
    <w:rsid w:val="00090E0E"/>
    <w:rsid w:val="000937A4"/>
    <w:rsid w:val="000C3662"/>
    <w:rsid w:val="000C47C3"/>
    <w:rsid w:val="000D58AB"/>
    <w:rsid w:val="000E6889"/>
    <w:rsid w:val="000F6116"/>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5FE"/>
    <w:rsid w:val="004B5221"/>
    <w:rsid w:val="004B585A"/>
    <w:rsid w:val="004D1509"/>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6F79"/>
    <w:rsid w:val="007C75AB"/>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B7652"/>
    <w:rsid w:val="00AC6BC6"/>
    <w:rsid w:val="00AE65E2"/>
    <w:rsid w:val="00AE6C7B"/>
    <w:rsid w:val="00B15449"/>
    <w:rsid w:val="00B56EB0"/>
    <w:rsid w:val="00B8402D"/>
    <w:rsid w:val="00B85C9F"/>
    <w:rsid w:val="00B9132C"/>
    <w:rsid w:val="00B91D73"/>
    <w:rsid w:val="00B93086"/>
    <w:rsid w:val="00BA0991"/>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97C"/>
    <w:rsid w:val="00E37ED5"/>
    <w:rsid w:val="00E43BAC"/>
    <w:rsid w:val="00E44582"/>
    <w:rsid w:val="00E5218D"/>
    <w:rsid w:val="00E53381"/>
    <w:rsid w:val="00E64A1F"/>
    <w:rsid w:val="00E71EA1"/>
    <w:rsid w:val="00E77645"/>
    <w:rsid w:val="00E8116C"/>
    <w:rsid w:val="00E92402"/>
    <w:rsid w:val="00EA15B0"/>
    <w:rsid w:val="00EA5EA7"/>
    <w:rsid w:val="00EB11E8"/>
    <w:rsid w:val="00EC4A25"/>
    <w:rsid w:val="00ED1F2C"/>
    <w:rsid w:val="00EE161C"/>
    <w:rsid w:val="00F025A2"/>
    <w:rsid w:val="00F04712"/>
    <w:rsid w:val="00F06EAE"/>
    <w:rsid w:val="00F13360"/>
    <w:rsid w:val="00F22EC7"/>
    <w:rsid w:val="00F325C8"/>
    <w:rsid w:val="00F407D2"/>
    <w:rsid w:val="00F470B0"/>
    <w:rsid w:val="00F64BD2"/>
    <w:rsid w:val="00F653B8"/>
    <w:rsid w:val="00F74206"/>
    <w:rsid w:val="00F9008D"/>
    <w:rsid w:val="00FA1266"/>
    <w:rsid w:val="00FC1192"/>
    <w:rsid w:val="00FC11EC"/>
    <w:rsid w:val="00FC350B"/>
    <w:rsid w:val="00FC393E"/>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hAnsi="Arial"/>
      <w:sz w:val="24"/>
      <w:lang w:eastAsia="ja-JP"/>
    </w:rPr>
  </w:style>
  <w:style w:type="character" w:customStyle="1" w:styleId="5Char">
    <w:name w:val="标题 5 Char"/>
    <w:aliases w:val="h5 Char,Heading5 Char"/>
    <w:link w:val="5"/>
    <w:qFormat/>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qFormat/>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1719B-45AC-49D4-B7FA-BA17BEEB1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10</Pages>
  <Words>4000</Words>
  <Characters>22800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2022-03-23T03:56:00Z</dcterms:created>
  <dcterms:modified xsi:type="dcterms:W3CDTF">2022-05-20T11:51:00Z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(3)asPO8bZO0l4y8wXaRK6sDkWoPviJq9px1FJ4FxzKhpYzpsQcUMaWCsdGIovUvmJeJYZdz2aw
gVkzxJTf1CNDdG5bDLbbdquyvGyE3zYQDS23E0Wxk4b8DTqoZWqwnowfbVlKGDtcTXdkSs/N
w40LtsqyXBsqn962STYMzBTlDekNmndP94t5ZcRFa7rAazMpotDGoN+p27pXAr+89ZW0NdCA
VQMD6O6buLWeDoBbQp</vt:lpwstr>
  </property>
  <property fmtid="{D5CDD505-2E9C-101B-9397-08002B2CF9AE}" pid="14" name="_2015_ms_pID_7253431">
    <vt:lpwstr>zHe0QCCH5Ac7buF8iDXKKKAwapAhvvLr1NEAivMihXTY1EkizrXEVz
9h1evoTbWAKw1RJM5y107WWCT+v/LUFbSTKSRNIkAUO37tmfrUKwrjstKXod3sspWwZuao+o
SG8qSe2Uyyg85a0kr0QBrjycWdHbcnFr3V/0d8o8OySXu2CN4bVdtpJJttkoQSP5XjQTCftu
lzOQqdQYMwPZEyVmWA2Y7n89Qpwd/dNJnP68</vt:lpwstr>
  </property>
  <property fmtid="{D5CDD505-2E9C-101B-9397-08002B2CF9AE}" pid="15" name="_2015_ms_pID_7253432">
    <vt:lpwstr>5Q==</vt:lpwstr>
  </property>
</Properties>
</file>